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E0EB7" w14:textId="07519139" w:rsidR="0082470D" w:rsidRDefault="00BE387D">
      <w:r>
        <w:rPr>
          <w:rFonts w:ascii="Lucida Grande" w:hAnsi="Lucida Grande"/>
          <w:noProof/>
          <w:color w:val="000000"/>
          <w:sz w:val="22"/>
        </w:rPr>
        <mc:AlternateContent>
          <mc:Choice Requires="wps">
            <w:drawing>
              <wp:anchor distT="0" distB="0" distL="114300" distR="114300" simplePos="0" relativeHeight="251628543" behindDoc="0" locked="0" layoutInCell="1" allowOverlap="1" wp14:anchorId="7D1E0EE1" wp14:editId="614BCF6C">
                <wp:simplePos x="0" y="0"/>
                <wp:positionH relativeFrom="column">
                  <wp:posOffset>874395</wp:posOffset>
                </wp:positionH>
                <wp:positionV relativeFrom="paragraph">
                  <wp:posOffset>-273361</wp:posOffset>
                </wp:positionV>
                <wp:extent cx="5128591" cy="834887"/>
                <wp:effectExtent l="0" t="0" r="0" b="0"/>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591" cy="834887"/>
                        </a:xfrm>
                        <a:prstGeom prst="rect">
                          <a:avLst/>
                        </a:prstGeom>
                        <a:noFill/>
                        <a:ln w="9525">
                          <a:solidFill>
                            <a:srgbClr val="000000"/>
                          </a:solidFill>
                          <a:miter lim="800000"/>
                          <a:headEnd/>
                          <a:tailEnd/>
                        </a:ln>
                        <a:effectLst>
                          <a:softEdge rad="63500"/>
                        </a:effectLst>
                      </wps:spPr>
                      <wps:txbx>
                        <w:txbxContent>
                          <w:p w14:paraId="7D1E0EF3" w14:textId="2EF020A3" w:rsidR="006E41BD" w:rsidRPr="00B20FDD" w:rsidRDefault="00FB2200" w:rsidP="00BE387D">
                            <w:pPr>
                              <w:spacing w:line="288" w:lineRule="auto"/>
                              <w:jc w:val="center"/>
                              <w:rPr>
                                <w:rFonts w:ascii="Baskerville Old Face" w:eastAsia="Times New Roman" w:hAnsi="Baskerville Old Face" w:cs="Times New Roman"/>
                                <w:b/>
                                <w:color w:val="FFC000"/>
                                <w:sz w:val="36"/>
                                <w:szCs w:val="36"/>
                              </w:rPr>
                            </w:pPr>
                            <w:r>
                              <w:rPr>
                                <w:rFonts w:ascii="Baskerville Old Face" w:eastAsia="Times New Roman" w:hAnsi="Baskerville Old Face" w:cs="Times New Roman"/>
                                <w:b/>
                                <w:color w:val="FFC000"/>
                                <w:sz w:val="36"/>
                                <w:szCs w:val="36"/>
                              </w:rPr>
                              <w:t>HEART DISEASE</w:t>
                            </w:r>
                          </w:p>
                          <w:p w14:paraId="435A17B5" w14:textId="726579BD" w:rsidR="00C74810" w:rsidRPr="00D11838" w:rsidRDefault="00C74810" w:rsidP="00C74810">
                            <w:pPr>
                              <w:spacing w:line="288" w:lineRule="auto"/>
                              <w:jc w:val="center"/>
                              <w:rPr>
                                <w:rFonts w:ascii="Times New Roman" w:eastAsia="Times" w:hAnsi="Times New Roman" w:cs="Times New Roman"/>
                                <w:b/>
                                <w:color w:val="FFFFFF" w:themeColor="background1"/>
                                <w:sz w:val="22"/>
                                <w:szCs w:val="22"/>
                              </w:rPr>
                            </w:pPr>
                            <w:r>
                              <w:rPr>
                                <w:rFonts w:ascii="Times New Roman" w:eastAsia="Times" w:hAnsi="Times New Roman" w:cs="Times New Roman"/>
                                <w:b/>
                                <w:color w:val="FFFFFF" w:themeColor="background1"/>
                                <w:sz w:val="22"/>
                                <w:szCs w:val="22"/>
                              </w:rPr>
                              <w:t>T.  Eddie*, D. Pollard, R. Marshall</w:t>
                            </w:r>
                          </w:p>
                          <w:p w14:paraId="724C5EDB" w14:textId="77777777" w:rsidR="00C74810" w:rsidRPr="00D11838" w:rsidRDefault="00C74810" w:rsidP="00C74810">
                            <w:pPr>
                              <w:spacing w:line="288" w:lineRule="auto"/>
                              <w:jc w:val="center"/>
                              <w:rPr>
                                <w:rFonts w:ascii="Times New Roman" w:eastAsia="Times" w:hAnsi="Times New Roman" w:cs="Times New Roman"/>
                                <w:b/>
                                <w:color w:val="FFFFFF" w:themeColor="background1"/>
                                <w:sz w:val="22"/>
                                <w:szCs w:val="22"/>
                              </w:rPr>
                            </w:pPr>
                            <w:r w:rsidRPr="00D11838">
                              <w:rPr>
                                <w:rFonts w:ascii="Times New Roman" w:eastAsia="Times" w:hAnsi="Times New Roman" w:cs="Times New Roman"/>
                                <w:b/>
                                <w:color w:val="FFFFFF" w:themeColor="background1"/>
                                <w:sz w:val="22"/>
                                <w:szCs w:val="22"/>
                              </w:rPr>
                              <w:t>Southern University A&amp;M College, Baton Rouge, LA 70813</w:t>
                            </w:r>
                          </w:p>
                          <w:p w14:paraId="5B514FD0" w14:textId="596FD373" w:rsidR="00BE387D" w:rsidRDefault="00BE387D" w:rsidP="00BE387D">
                            <w:pPr>
                              <w:spacing w:line="288" w:lineRule="auto"/>
                              <w:jc w:val="center"/>
                              <w:rPr>
                                <w:rFonts w:ascii="Times New Roman" w:eastAsia="Times" w:hAnsi="Times New Roman" w:cs="Times New Roman"/>
                                <w:b/>
                                <w:iCs/>
                                <w:color w:val="FFC000"/>
                                <w:sz w:val="22"/>
                                <w:szCs w:val="22"/>
                              </w:rPr>
                            </w:pPr>
                          </w:p>
                          <w:p w14:paraId="320FCA68" w14:textId="22D4B347" w:rsidR="00BE387D" w:rsidRDefault="00BE387D" w:rsidP="00BE387D">
                            <w:pPr>
                              <w:spacing w:line="288" w:lineRule="auto"/>
                              <w:jc w:val="center"/>
                              <w:rPr>
                                <w:rFonts w:ascii="Times New Roman" w:eastAsia="Times" w:hAnsi="Times New Roman" w:cs="Times New Roman"/>
                                <w:b/>
                                <w:iCs/>
                                <w:color w:val="FFC000"/>
                                <w:sz w:val="22"/>
                                <w:szCs w:val="22"/>
                              </w:rPr>
                            </w:pPr>
                          </w:p>
                          <w:p w14:paraId="54EE66CF" w14:textId="58EAFFFE" w:rsidR="00BE387D" w:rsidRDefault="00BE387D" w:rsidP="006E41BD">
                            <w:pPr>
                              <w:spacing w:line="288" w:lineRule="auto"/>
                              <w:jc w:val="right"/>
                              <w:rPr>
                                <w:rFonts w:ascii="Times New Roman" w:eastAsia="Times" w:hAnsi="Times New Roman" w:cs="Times New Roman"/>
                                <w:b/>
                                <w:iCs/>
                                <w:color w:val="FFC000"/>
                                <w:sz w:val="22"/>
                                <w:szCs w:val="22"/>
                              </w:rPr>
                            </w:pPr>
                          </w:p>
                          <w:p w14:paraId="4A6BA996" w14:textId="77777777" w:rsidR="00BE387D" w:rsidRDefault="00BE387D" w:rsidP="006E41BD">
                            <w:pPr>
                              <w:spacing w:line="288" w:lineRule="auto"/>
                              <w:jc w:val="right"/>
                              <w:rPr>
                                <w:rFonts w:ascii="Times New Roman" w:eastAsia="Times" w:hAnsi="Times New Roman" w:cs="Times New Roman"/>
                                <w:b/>
                                <w:iCs/>
                                <w:color w:val="FFC000"/>
                                <w:sz w:val="22"/>
                                <w:szCs w:val="22"/>
                              </w:rPr>
                            </w:pPr>
                          </w:p>
                          <w:p w14:paraId="50A1D908" w14:textId="77777777" w:rsidR="000014EA" w:rsidRPr="006E41BD" w:rsidRDefault="000014EA" w:rsidP="006E41BD">
                            <w:pPr>
                              <w:spacing w:line="288" w:lineRule="auto"/>
                              <w:jc w:val="right"/>
                              <w:rPr>
                                <w:rFonts w:ascii="Times New Roman" w:eastAsia="Times" w:hAnsi="Times New Roman" w:cs="Times New Roman"/>
                                <w:b/>
                                <w:iCs/>
                                <w:color w:val="FFC000"/>
                                <w:sz w:val="22"/>
                                <w:szCs w:val="22"/>
                              </w:rPr>
                            </w:pPr>
                          </w:p>
                          <w:p w14:paraId="7D1E0EFA" w14:textId="77777777" w:rsidR="00A30542" w:rsidRPr="00735E5E" w:rsidRDefault="00A30542" w:rsidP="00A30542">
                            <w:pPr>
                              <w:spacing w:line="288" w:lineRule="auto"/>
                              <w:jc w:val="right"/>
                              <w:rPr>
                                <w:rFonts w:ascii="Times New Roman" w:eastAsia="Times" w:hAnsi="Times New Roman" w:cs="Times New Roman"/>
                                <w:color w:val="FFC000"/>
                                <w:sz w:val="22"/>
                              </w:rPr>
                            </w:pPr>
                          </w:p>
                          <w:p w14:paraId="7D1E0EFB" w14:textId="77777777" w:rsidR="00A30542" w:rsidRPr="00735E5E" w:rsidRDefault="00A30542">
                            <w:pPr>
                              <w:rPr>
                                <w:color w:val="FFC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E0EE1" id="_x0000_t202" coordsize="21600,21600" o:spt="202" path="m,l,21600r21600,l21600,xe">
                <v:stroke joinstyle="miter"/>
                <v:path gradientshapeok="t" o:connecttype="rect"/>
              </v:shapetype>
              <v:shape id="Text Box 39" o:spid="_x0000_s1026" type="#_x0000_t202" style="position:absolute;margin-left:68.85pt;margin-top:-21.5pt;width:403.85pt;height:65.75pt;z-index:25162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" filled="f">
                <v:textbox>
                  <w:txbxContent>
                    <w:p w14:paraId="7D1E0EF3" w14:textId="2EF020A3" w:rsidR="006E41BD" w:rsidRPr="00B20FDD" w:rsidRDefault="00FB2200" w:rsidP="00BE387D">
                      <w:pPr>
                        <w:spacing w:line="288" w:lineRule="auto"/>
                        <w:jc w:val="center"/>
                        <w:rPr>
                          <w:rFonts w:ascii="Baskerville Old Face" w:eastAsia="Times New Roman" w:hAnsi="Baskerville Old Face" w:cs="Times New Roman"/>
                          <w:b/>
                          <w:color w:val="FFC000"/>
                          <w:sz w:val="36"/>
                          <w:szCs w:val="36"/>
                        </w:rPr>
                      </w:pPr>
                      <w:r>
                        <w:rPr>
                          <w:rFonts w:ascii="Baskerville Old Face" w:eastAsia="Times New Roman" w:hAnsi="Baskerville Old Face" w:cs="Times New Roman"/>
                          <w:b/>
                          <w:color w:val="FFC000"/>
                          <w:sz w:val="36"/>
                          <w:szCs w:val="36"/>
                        </w:rPr>
                        <w:t>HEART DISEASE</w:t>
                      </w:r>
                    </w:p>
                    <w:p w14:paraId="435A17B5" w14:textId="726579BD" w:rsidR="00C74810" w:rsidRPr="00D11838" w:rsidRDefault="00C74810" w:rsidP="00C74810">
                      <w:pPr>
                        <w:spacing w:line="288" w:lineRule="auto"/>
                        <w:jc w:val="center"/>
                        <w:rPr>
                          <w:rFonts w:ascii="Times New Roman" w:eastAsia="Times" w:hAnsi="Times New Roman" w:cs="Times New Roman"/>
                          <w:b/>
                          <w:color w:val="FFFFFF" w:themeColor="background1"/>
                          <w:sz w:val="22"/>
                          <w:szCs w:val="22"/>
                        </w:rPr>
                      </w:pPr>
                      <w:r>
                        <w:rPr>
                          <w:rFonts w:ascii="Times New Roman" w:eastAsia="Times" w:hAnsi="Times New Roman" w:cs="Times New Roman"/>
                          <w:b/>
                          <w:color w:val="FFFFFF" w:themeColor="background1"/>
                          <w:sz w:val="22"/>
                          <w:szCs w:val="22"/>
                        </w:rPr>
                        <w:t>T.  Eddie</w:t>
                      </w:r>
                      <w:r>
                        <w:rPr>
                          <w:rFonts w:ascii="Times New Roman" w:eastAsia="Times" w:hAnsi="Times New Roman" w:cs="Times New Roman"/>
                          <w:b/>
                          <w:color w:val="FFFFFF" w:themeColor="background1"/>
                          <w:sz w:val="22"/>
                          <w:szCs w:val="22"/>
                        </w:rPr>
                        <w:t>*, D. Pollard, R. Marshall</w:t>
                      </w:r>
                    </w:p>
                    <w:p w14:paraId="724C5EDB" w14:textId="77777777" w:rsidR="00C74810" w:rsidRPr="00D11838" w:rsidRDefault="00C74810" w:rsidP="00C74810">
                      <w:pPr>
                        <w:spacing w:line="288" w:lineRule="auto"/>
                        <w:jc w:val="center"/>
                        <w:rPr>
                          <w:rFonts w:ascii="Times New Roman" w:eastAsia="Times" w:hAnsi="Times New Roman" w:cs="Times New Roman"/>
                          <w:b/>
                          <w:color w:val="FFFFFF" w:themeColor="background1"/>
                          <w:sz w:val="22"/>
                          <w:szCs w:val="22"/>
                        </w:rPr>
                      </w:pPr>
                      <w:r w:rsidRPr="00D11838">
                        <w:rPr>
                          <w:rFonts w:ascii="Times New Roman" w:eastAsia="Times" w:hAnsi="Times New Roman" w:cs="Times New Roman"/>
                          <w:b/>
                          <w:color w:val="FFFFFF" w:themeColor="background1"/>
                          <w:sz w:val="22"/>
                          <w:szCs w:val="22"/>
                        </w:rPr>
                        <w:t>Southern University A&amp;M College, Baton Rouge, LA 70813</w:t>
                      </w:r>
                    </w:p>
                    <w:p w14:paraId="5B514FD0" w14:textId="596FD373" w:rsidR="00BE387D" w:rsidRDefault="00BE387D" w:rsidP="00BE387D">
                      <w:pPr>
                        <w:spacing w:line="288" w:lineRule="auto"/>
                        <w:jc w:val="center"/>
                        <w:rPr>
                          <w:rFonts w:ascii="Times New Roman" w:eastAsia="Times" w:hAnsi="Times New Roman" w:cs="Times New Roman"/>
                          <w:b/>
                          <w:iCs/>
                          <w:color w:val="FFC000"/>
                          <w:sz w:val="22"/>
                          <w:szCs w:val="22"/>
                        </w:rPr>
                      </w:pPr>
                    </w:p>
                    <w:p w14:paraId="320FCA68" w14:textId="22D4B347" w:rsidR="00BE387D" w:rsidRDefault="00BE387D" w:rsidP="00BE387D">
                      <w:pPr>
                        <w:spacing w:line="288" w:lineRule="auto"/>
                        <w:jc w:val="center"/>
                        <w:rPr>
                          <w:rFonts w:ascii="Times New Roman" w:eastAsia="Times" w:hAnsi="Times New Roman" w:cs="Times New Roman"/>
                          <w:b/>
                          <w:iCs/>
                          <w:color w:val="FFC000"/>
                          <w:sz w:val="22"/>
                          <w:szCs w:val="22"/>
                        </w:rPr>
                      </w:pPr>
                    </w:p>
                    <w:p w14:paraId="54EE66CF" w14:textId="58EAFFFE" w:rsidR="00BE387D" w:rsidRDefault="00BE387D" w:rsidP="006E41BD">
                      <w:pPr>
                        <w:spacing w:line="288" w:lineRule="auto"/>
                        <w:jc w:val="right"/>
                        <w:rPr>
                          <w:rFonts w:ascii="Times New Roman" w:eastAsia="Times" w:hAnsi="Times New Roman" w:cs="Times New Roman"/>
                          <w:b/>
                          <w:iCs/>
                          <w:color w:val="FFC000"/>
                          <w:sz w:val="22"/>
                          <w:szCs w:val="22"/>
                        </w:rPr>
                      </w:pPr>
                    </w:p>
                    <w:p w14:paraId="4A6BA996" w14:textId="77777777" w:rsidR="00BE387D" w:rsidRDefault="00BE387D" w:rsidP="006E41BD">
                      <w:pPr>
                        <w:spacing w:line="288" w:lineRule="auto"/>
                        <w:jc w:val="right"/>
                        <w:rPr>
                          <w:rFonts w:ascii="Times New Roman" w:eastAsia="Times" w:hAnsi="Times New Roman" w:cs="Times New Roman"/>
                          <w:b/>
                          <w:iCs/>
                          <w:color w:val="FFC000"/>
                          <w:sz w:val="22"/>
                          <w:szCs w:val="22"/>
                        </w:rPr>
                      </w:pPr>
                    </w:p>
                    <w:p w14:paraId="50A1D908" w14:textId="77777777" w:rsidR="000014EA" w:rsidRPr="006E41BD" w:rsidRDefault="000014EA" w:rsidP="006E41BD">
                      <w:pPr>
                        <w:spacing w:line="288" w:lineRule="auto"/>
                        <w:jc w:val="right"/>
                        <w:rPr>
                          <w:rFonts w:ascii="Times New Roman" w:eastAsia="Times" w:hAnsi="Times New Roman" w:cs="Times New Roman"/>
                          <w:b/>
                          <w:iCs/>
                          <w:color w:val="FFC000"/>
                          <w:sz w:val="22"/>
                          <w:szCs w:val="22"/>
                        </w:rPr>
                      </w:pPr>
                    </w:p>
                    <w:p w14:paraId="7D1E0EFA" w14:textId="77777777" w:rsidR="00A30542" w:rsidRPr="00735E5E" w:rsidRDefault="00A30542" w:rsidP="00A30542">
                      <w:pPr>
                        <w:spacing w:line="288" w:lineRule="auto"/>
                        <w:jc w:val="right"/>
                        <w:rPr>
                          <w:rFonts w:ascii="Times New Roman" w:eastAsia="Times" w:hAnsi="Times New Roman" w:cs="Times New Roman"/>
                          <w:color w:val="FFC000"/>
                          <w:sz w:val="22"/>
                        </w:rPr>
                      </w:pPr>
                    </w:p>
                    <w:p w14:paraId="7D1E0EFB" w14:textId="77777777" w:rsidR="00A30542" w:rsidRPr="00735E5E" w:rsidRDefault="00A30542">
                      <w:pPr>
                        <w:rPr>
                          <w:color w:val="FFC000"/>
                        </w:rPr>
                      </w:pPr>
                    </w:p>
                  </w:txbxContent>
                </v:textbox>
              </v:shape>
            </w:pict>
          </mc:Fallback>
        </mc:AlternateContent>
      </w:r>
      <w:r w:rsidR="007D522F">
        <w:rPr>
          <w:noProof/>
        </w:rPr>
        <mc:AlternateContent>
          <mc:Choice Requires="wps">
            <w:drawing>
              <wp:anchor distT="0" distB="0" distL="114300" distR="114300" simplePos="0" relativeHeight="251623936" behindDoc="0" locked="0" layoutInCell="1" allowOverlap="1" wp14:anchorId="7D1E0EE3" wp14:editId="0EC544A9">
                <wp:simplePos x="0" y="0"/>
                <wp:positionH relativeFrom="page">
                  <wp:posOffset>-180975</wp:posOffset>
                </wp:positionH>
                <wp:positionV relativeFrom="page">
                  <wp:posOffset>-114300</wp:posOffset>
                </wp:positionV>
                <wp:extent cx="8001000" cy="2047875"/>
                <wp:effectExtent l="0" t="0" r="0" b="952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047875"/>
                        </a:xfrm>
                        <a:prstGeom prst="rect">
                          <a:avLst/>
                        </a:prstGeom>
                        <a:solidFill>
                          <a:schemeClr val="tx2"/>
                        </a:solidFill>
                        <a:ln>
                          <a:noFill/>
                        </a:ln>
                        <a:effectLst/>
                      </wps:spPr>
                      <wps:txbx>
                        <w:txbxContent>
                          <w:p w14:paraId="7D1E0EFC" w14:textId="60F2A6CF" w:rsidR="0000112E" w:rsidRDefault="00BE387D" w:rsidP="001149B1">
                            <w:pPr>
                              <w:pStyle w:val="Heading2"/>
                            </w:pPr>
                            <w:r>
                              <w:rPr>
                                <w:b w:val="0"/>
                                <w:bCs w:val="0"/>
                                <w:noProof/>
                              </w:rPr>
                              <w:t xml:space="preserve">                     </w:t>
                            </w:r>
                            <w:r>
                              <w:rPr>
                                <w:b w:val="0"/>
                                <w:bCs w:val="0"/>
                                <w:noProof/>
                              </w:rPr>
                              <w:drawing>
                                <wp:inline distT="0" distB="0" distL="0" distR="0" wp14:anchorId="6D5A061D" wp14:editId="591F527D">
                                  <wp:extent cx="874526" cy="1314078"/>
                                  <wp:effectExtent l="0" t="0" r="1905" b="635"/>
                                  <wp:docPr id="5" name="Picture 5" descr="C:\Users\dana.pollard\AppData\Local\Microsoft\Windows\INetCache\Content.MSO\9788B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ollard\AppData\Local\Microsoft\Windows\INetCache\Content.MSO\9788B1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2692" cy="1341374"/>
                                          </a:xfrm>
                                          <a:prstGeom prst="rect">
                                            <a:avLst/>
                                          </a:prstGeom>
                                          <a:noFill/>
                                          <a:ln>
                                            <a:noFill/>
                                          </a:ln>
                                        </pic:spPr>
                                      </pic:pic>
                                    </a:graphicData>
                                  </a:graphic>
                                </wp:inline>
                              </w:drawing>
                            </w:r>
                            <w:r>
                              <w:rPr>
                                <w:b w:val="0"/>
                                <w:bCs w:val="0"/>
                                <w:noProof/>
                              </w:rPr>
                              <w:t xml:space="preserve">          </w:t>
                            </w:r>
                            <w:r>
                              <w:rPr>
                                <w:rFonts w:ascii="Calibri" w:eastAsia="Times New Roman" w:hAnsi="Calibri" w:cs="Times New Roman"/>
                                <w:b w:val="0"/>
                                <w:bCs w:val="0"/>
                                <w:noProof/>
                                <w:color w:val="000000"/>
                                <w:sz w:val="24"/>
                                <w:szCs w:val="24"/>
                              </w:rPr>
                              <w:t xml:space="preserve">                                                                                                                  </w:t>
                            </w:r>
                            <w:r w:rsidRPr="00BE387D">
                              <w:rPr>
                                <w:rFonts w:ascii="Calibri" w:eastAsia="Times New Roman" w:hAnsi="Calibri" w:cs="Times New Roman"/>
                                <w:b w:val="0"/>
                                <w:bCs w:val="0"/>
                                <w:noProof/>
                                <w:color w:val="000000"/>
                                <w:sz w:val="24"/>
                                <w:szCs w:val="24"/>
                              </w:rPr>
                              <w:drawing>
                                <wp:inline distT="0" distB="0" distL="0" distR="0" wp14:anchorId="4B24CB65" wp14:editId="3A4D5BF3">
                                  <wp:extent cx="1152939" cy="1152939"/>
                                  <wp:effectExtent l="0" t="0" r="9525" b="9525"/>
                                  <wp:docPr id="6" name="imageSelected1" descr="cid:e5159116-8dc6-4eab-8d4a-599816e70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descr="cid:e5159116-8dc6-4eab-8d4a-599816e70b6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56600" cy="11566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E0EE3" id="Rectangle 6" o:spid="_x0000_s1027" style="position:absolute;margin-left:-14.25pt;margin-top:-9pt;width:630pt;height:161.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" fillcolor="#1f497d [3215]" stroked="f">
                <v:textbox inset=",7.2pt,,7.2pt">
                  <w:txbxContent>
                    <w:p w14:paraId="7D1E0EFC" w14:textId="60F2A6CF" w:rsidR="0000112E" w:rsidRDefault="00BE387D" w:rsidP="001149B1">
                      <w:pPr>
                        <w:pStyle w:val="Heading2"/>
                      </w:pPr>
                      <w:r>
                        <w:rPr>
                          <w:b w:val="0"/>
                          <w:bCs w:val="0"/>
                          <w:noProof/>
                        </w:rPr>
                        <w:t xml:space="preserve">                     </w:t>
                      </w:r>
                      <w:r>
                        <w:rPr>
                          <w:b w:val="0"/>
                          <w:bCs w:val="0"/>
                          <w:noProof/>
                        </w:rPr>
                        <w:drawing>
                          <wp:inline distT="0" distB="0" distL="0" distR="0" wp14:anchorId="6D5A061D" wp14:editId="591F527D">
                            <wp:extent cx="874526" cy="1314078"/>
                            <wp:effectExtent l="0" t="0" r="1905" b="635"/>
                            <wp:docPr id="5" name="Picture 5" descr="C:\Users\dana.pollard\AppData\Local\Microsoft\Windows\INetCache\Content.MSO\9788B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ollard\AppData\Local\Microsoft\Windows\INetCache\Content.MSO\9788B1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2692" cy="1341374"/>
                                    </a:xfrm>
                                    <a:prstGeom prst="rect">
                                      <a:avLst/>
                                    </a:prstGeom>
                                    <a:noFill/>
                                    <a:ln>
                                      <a:noFill/>
                                    </a:ln>
                                  </pic:spPr>
                                </pic:pic>
                              </a:graphicData>
                            </a:graphic>
                          </wp:inline>
                        </w:drawing>
                      </w:r>
                      <w:r>
                        <w:rPr>
                          <w:b w:val="0"/>
                          <w:bCs w:val="0"/>
                          <w:noProof/>
                        </w:rPr>
                        <w:t xml:space="preserve">          </w:t>
                      </w:r>
                      <w:r>
                        <w:rPr>
                          <w:rFonts w:ascii="Calibri" w:eastAsia="Times New Roman" w:hAnsi="Calibri" w:cs="Times New Roman"/>
                          <w:b w:val="0"/>
                          <w:bCs w:val="0"/>
                          <w:noProof/>
                          <w:color w:val="000000"/>
                          <w:sz w:val="24"/>
                          <w:szCs w:val="24"/>
                        </w:rPr>
                        <w:t xml:space="preserve">                                                                                                                  </w:t>
                      </w:r>
                      <w:r w:rsidRPr="00BE387D">
                        <w:rPr>
                          <w:rFonts w:ascii="Calibri" w:eastAsia="Times New Roman" w:hAnsi="Calibri" w:cs="Times New Roman"/>
                          <w:b w:val="0"/>
                          <w:bCs w:val="0"/>
                          <w:noProof/>
                          <w:color w:val="000000"/>
                          <w:sz w:val="24"/>
                          <w:szCs w:val="24"/>
                        </w:rPr>
                        <w:drawing>
                          <wp:inline distT="0" distB="0" distL="0" distR="0" wp14:anchorId="4B24CB65" wp14:editId="3A4D5BF3">
                            <wp:extent cx="1152939" cy="1152939"/>
                            <wp:effectExtent l="0" t="0" r="9525" b="9525"/>
                            <wp:docPr id="6" name="imageSelected1" descr="cid:e5159116-8dc6-4eab-8d4a-599816e70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descr="cid:e5159116-8dc6-4eab-8d4a-599816e70b6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56600" cy="1156600"/>
                                    </a:xfrm>
                                    <a:prstGeom prst="rect">
                                      <a:avLst/>
                                    </a:prstGeom>
                                    <a:noFill/>
                                    <a:ln>
                                      <a:noFill/>
                                    </a:ln>
                                  </pic:spPr>
                                </pic:pic>
                              </a:graphicData>
                            </a:graphic>
                          </wp:inline>
                        </w:drawing>
                      </w:r>
                    </w:p>
                  </w:txbxContent>
                </v:textbox>
                <w10:wrap anchorx="page" anchory="page"/>
              </v:rect>
            </w:pict>
          </mc:Fallback>
        </mc:AlternateContent>
      </w:r>
    </w:p>
    <w:p w14:paraId="7D1E0EB8" w14:textId="56F89B93" w:rsidR="0082470D" w:rsidRDefault="0082470D"/>
    <w:p w14:paraId="7D1E0EB9" w14:textId="6C4A7DA7" w:rsidR="0082470D" w:rsidRDefault="00BE387D">
      <w:r>
        <w:rPr>
          <w:noProof/>
        </w:rPr>
        <mc:AlternateContent>
          <mc:Choice Requires="wps">
            <w:drawing>
              <wp:anchor distT="0" distB="0" distL="114300" distR="114300" simplePos="0" relativeHeight="251703296" behindDoc="0" locked="0" layoutInCell="1" allowOverlap="1" wp14:anchorId="2B15BDF0" wp14:editId="484D391E">
                <wp:simplePos x="0" y="0"/>
                <wp:positionH relativeFrom="column">
                  <wp:posOffset>5481955</wp:posOffset>
                </wp:positionH>
                <wp:positionV relativeFrom="paragraph">
                  <wp:posOffset>159385</wp:posOffset>
                </wp:positionV>
                <wp:extent cx="1708785" cy="3733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1708785" cy="373380"/>
                        </a:xfrm>
                        <a:prstGeom prst="rect">
                          <a:avLst/>
                        </a:prstGeom>
                        <a:noFill/>
                        <a:ln w="6350">
                          <a:noFill/>
                        </a:ln>
                      </wps:spPr>
                      <wps:txbx>
                        <w:txbxContent>
                          <w:p w14:paraId="76F4A0FC" w14:textId="433E47E7" w:rsidR="00BE387D" w:rsidRPr="00BE387D" w:rsidRDefault="00BE387D" w:rsidP="00BE387D">
                            <w:pPr>
                              <w:jc w:val="center"/>
                              <w:rPr>
                                <w:rFonts w:ascii="Great Vibes" w:hAnsi="Great Vibes"/>
                                <w:i/>
                                <w:color w:val="FFFFFF" w:themeColor="background1"/>
                                <w:sz w:val="30"/>
                                <w:szCs w:val="40"/>
                              </w:rPr>
                            </w:pPr>
                            <w:r w:rsidRPr="00BE387D">
                              <w:rPr>
                                <w:rFonts w:ascii="Great Vibes" w:hAnsi="Great Vibes"/>
                                <w:i/>
                                <w:color w:val="FFFFFF" w:themeColor="background1"/>
                                <w:sz w:val="30"/>
                                <w:szCs w:val="40"/>
                              </w:rPr>
                              <w:t>“</w:t>
                            </w:r>
                            <w:r>
                              <w:rPr>
                                <w:rFonts w:ascii="Great Vibes" w:hAnsi="Great Vibes"/>
                                <w:i/>
                                <w:color w:val="FFFFFF" w:themeColor="background1"/>
                                <w:sz w:val="30"/>
                                <w:szCs w:val="40"/>
                              </w:rPr>
                              <w:t>Grow jAGs”</w:t>
                            </w:r>
                          </w:p>
                          <w:p w14:paraId="0013B2F6" w14:textId="77777777" w:rsidR="00BE387D" w:rsidRDefault="00BE3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5BDF0" id="Text Box 7" o:spid="_x0000_s1028" type="#_x0000_t202" style="position:absolute;margin-left:431.65pt;margin-top:12.55pt;width:134.55pt;height:2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" filled="f" stroked="f" strokeweight=".5pt">
                <v:textbox>
                  <w:txbxContent>
                    <w:p w14:paraId="76F4A0FC" w14:textId="433E47E7" w:rsidR="00BE387D" w:rsidRPr="00BE387D" w:rsidRDefault="00BE387D" w:rsidP="00BE387D">
                      <w:pPr>
                        <w:jc w:val="center"/>
                        <w:rPr>
                          <w:rFonts w:ascii="Great Vibes" w:hAnsi="Great Vibes"/>
                          <w:i/>
                          <w:color w:val="FFFFFF" w:themeColor="background1"/>
                          <w:sz w:val="30"/>
                          <w:szCs w:val="40"/>
                        </w:rPr>
                      </w:pPr>
                      <w:r w:rsidRPr="00BE387D">
                        <w:rPr>
                          <w:rFonts w:ascii="Great Vibes" w:hAnsi="Great Vibes"/>
                          <w:i/>
                          <w:color w:val="FFFFFF" w:themeColor="background1"/>
                          <w:sz w:val="30"/>
                          <w:szCs w:val="40"/>
                        </w:rPr>
                        <w:t>“</w:t>
                      </w:r>
                      <w:r>
                        <w:rPr>
                          <w:rFonts w:ascii="Great Vibes" w:hAnsi="Great Vibes"/>
                          <w:i/>
                          <w:color w:val="FFFFFF" w:themeColor="background1"/>
                          <w:sz w:val="30"/>
                          <w:szCs w:val="40"/>
                        </w:rPr>
                        <w:t>Grow jAGs”</w:t>
                      </w:r>
                    </w:p>
                    <w:p w14:paraId="0013B2F6" w14:textId="77777777" w:rsidR="00BE387D" w:rsidRDefault="00BE387D"/>
                  </w:txbxContent>
                </v:textbox>
              </v:shape>
            </w:pict>
          </mc:Fallback>
        </mc:AlternateContent>
      </w:r>
      <w:r>
        <w:rPr>
          <w:noProof/>
        </w:rPr>
        <mc:AlternateContent>
          <mc:Choice Requires="wps">
            <w:drawing>
              <wp:anchor distT="45720" distB="45720" distL="114300" distR="114300" simplePos="0" relativeHeight="251702272" behindDoc="1" locked="0" layoutInCell="1" allowOverlap="1" wp14:anchorId="661A825C" wp14:editId="563FA48B">
                <wp:simplePos x="0" y="0"/>
                <wp:positionH relativeFrom="margin">
                  <wp:posOffset>-441545</wp:posOffset>
                </wp:positionH>
                <wp:positionV relativeFrom="margin">
                  <wp:posOffset>452755</wp:posOffset>
                </wp:positionV>
                <wp:extent cx="2846070" cy="7391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739140"/>
                        </a:xfrm>
                        <a:prstGeom prst="rect">
                          <a:avLst/>
                        </a:prstGeom>
                        <a:noFill/>
                        <a:ln w="9525">
                          <a:noFill/>
                          <a:miter lim="800000"/>
                          <a:headEnd/>
                          <a:tailEnd/>
                        </a:ln>
                      </wps:spPr>
                      <wps:txbx>
                        <w:txbxContent>
                          <w:p w14:paraId="3D831B08" w14:textId="7C5D9D0E" w:rsidR="00BE387D" w:rsidRPr="00BE387D" w:rsidRDefault="00BE387D" w:rsidP="00BE387D">
                            <w:pPr>
                              <w:jc w:val="center"/>
                              <w:rPr>
                                <w:rFonts w:ascii="Great Vibes" w:hAnsi="Great Vibes"/>
                                <w:i/>
                                <w:color w:val="FFFFFF" w:themeColor="background1"/>
                                <w:sz w:val="30"/>
                                <w:szCs w:val="40"/>
                              </w:rPr>
                            </w:pPr>
                            <w:bookmarkStart w:id="0" w:name="_Hlk160984019"/>
                            <w:r w:rsidRPr="00BE387D">
                              <w:rPr>
                                <w:rFonts w:ascii="Great Vibes" w:hAnsi="Great Vibes"/>
                                <w:i/>
                                <w:color w:val="FFFFFF" w:themeColor="background1"/>
                                <w:sz w:val="30"/>
                                <w:szCs w:val="40"/>
                              </w:rPr>
                              <w:t>“Linking Citizens of Louisiana with Opportunities for Success”</w:t>
                            </w:r>
                          </w:p>
                          <w:bookmarkEnd w:id="0"/>
                          <w:p w14:paraId="347B491B" w14:textId="22EECE80" w:rsidR="00BE387D" w:rsidRPr="00BE387D" w:rsidRDefault="00BE387D" w:rsidP="00BE387D">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A825C" id="Text Box 2" o:spid="_x0000_s1029" type="#_x0000_t202" style="position:absolute;margin-left:-34.75pt;margin-top:35.65pt;width:224.1pt;height:58.2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" filled="f" stroked="f">
                <v:textbox>
                  <w:txbxContent>
                    <w:p w14:paraId="3D831B08" w14:textId="7C5D9D0E" w:rsidR="00BE387D" w:rsidRPr="00BE387D" w:rsidRDefault="00BE387D" w:rsidP="00BE387D">
                      <w:pPr>
                        <w:jc w:val="center"/>
                        <w:rPr>
                          <w:rFonts w:ascii="Great Vibes" w:hAnsi="Great Vibes"/>
                          <w:i/>
                          <w:color w:val="FFFFFF" w:themeColor="background1"/>
                          <w:sz w:val="30"/>
                          <w:szCs w:val="40"/>
                        </w:rPr>
                      </w:pPr>
                      <w:bookmarkStart w:id="1" w:name="_Hlk160984019"/>
                      <w:r w:rsidRPr="00BE387D">
                        <w:rPr>
                          <w:rFonts w:ascii="Great Vibes" w:hAnsi="Great Vibes"/>
                          <w:i/>
                          <w:color w:val="FFFFFF" w:themeColor="background1"/>
                          <w:sz w:val="30"/>
                          <w:szCs w:val="40"/>
                        </w:rPr>
                        <w:t>“Linking Citizens of Louisiana with Opportunities for Success”</w:t>
                      </w:r>
                    </w:p>
                    <w:bookmarkEnd w:id="1"/>
                    <w:p w14:paraId="347B491B" w14:textId="22EECE80" w:rsidR="00BE387D" w:rsidRPr="00BE387D" w:rsidRDefault="00BE387D" w:rsidP="00BE387D">
                      <w:pPr>
                        <w:jc w:val="center"/>
                        <w:rPr>
                          <w:sz w:val="20"/>
                        </w:rPr>
                      </w:pPr>
                    </w:p>
                  </w:txbxContent>
                </v:textbox>
                <w10:wrap type="square" anchorx="margin" anchory="margin"/>
              </v:shape>
            </w:pict>
          </mc:Fallback>
        </mc:AlternateContent>
      </w:r>
    </w:p>
    <w:p w14:paraId="22AD3A41" w14:textId="77777777" w:rsidR="00B20FDD" w:rsidRDefault="00B20FDD" w:rsidP="00B20FDD">
      <w:pPr>
        <w:pStyle w:val="NewsletterHeadline"/>
        <w:spacing w:line="18" w:lineRule="atLeast"/>
      </w:pPr>
    </w:p>
    <w:p w14:paraId="7D1E0EBC" w14:textId="2CC50DEC" w:rsidR="00760E4B" w:rsidRDefault="00BE387D" w:rsidP="00B20FDD">
      <w:pPr>
        <w:pStyle w:val="NewsletterHeadline"/>
        <w:spacing w:line="18" w:lineRule="atLeast"/>
        <w:sectPr w:rsidR="00760E4B" w:rsidSect="00144B53">
          <w:footerReference w:type="default" r:id="rId17"/>
          <w:pgSz w:w="12240" w:h="15840"/>
          <w:pgMar w:top="1440" w:right="630" w:bottom="1440" w:left="720" w:header="720" w:footer="720" w:gutter="0"/>
          <w:cols w:space="720"/>
        </w:sectPr>
      </w:pPr>
      <w:r>
        <w:rPr>
          <w:rFonts w:ascii="Arial" w:hAnsi="Arial"/>
          <w:noProof/>
        </w:rPr>
        <mc:AlternateContent>
          <mc:Choice Requires="wps">
            <w:drawing>
              <wp:anchor distT="0" distB="0" distL="114300" distR="114300" simplePos="0" relativeHeight="251633152" behindDoc="0" locked="0" layoutInCell="1" allowOverlap="1" wp14:anchorId="7D1E0EE5" wp14:editId="052F4EBD">
                <wp:simplePos x="0" y="0"/>
                <wp:positionH relativeFrom="page">
                  <wp:posOffset>17642</wp:posOffset>
                </wp:positionH>
                <wp:positionV relativeFrom="page">
                  <wp:posOffset>1932664</wp:posOffset>
                </wp:positionV>
                <wp:extent cx="8001000" cy="173990"/>
                <wp:effectExtent l="0" t="0" r="0" b="0"/>
                <wp:wrapTight wrapText="bothSides">
                  <wp:wrapPolygon edited="0">
                    <wp:start x="-27" y="-631"/>
                    <wp:lineTo x="-27" y="20969"/>
                    <wp:lineTo x="21627" y="20969"/>
                    <wp:lineTo x="21627" y="-631"/>
                    <wp:lineTo x="-27" y="-631"/>
                  </wp:wrapPolygon>
                </wp:wrapTight>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FFC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E342C" id="Rectangle 19" o:spid="_x0000_s1026" style="position:absolute;margin-left:1.4pt;margin-top:152.2pt;width:630pt;height:13.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" fillcolor="#ffc000" stroked="f" strokecolor="#4a7ebb" strokeweight="1.5pt">
                <v:shadow opacity="22938f" offset="0"/>
                <v:textbox inset=",7.2pt,,7.2pt"/>
                <w10:wrap type="tight" anchorx="page" anchory="page"/>
              </v:rect>
            </w:pict>
          </mc:Fallback>
        </mc:AlternateContent>
      </w:r>
    </w:p>
    <w:p w14:paraId="184AD896" w14:textId="77777777" w:rsidR="00682C79" w:rsidRDefault="00682C79" w:rsidP="00B20FDD">
      <w:pPr>
        <w:spacing w:line="18" w:lineRule="atLeast"/>
        <w:jc w:val="both"/>
        <w:rPr>
          <w:b/>
          <w:color w:val="8DB3E2" w:themeColor="text2" w:themeTint="66"/>
        </w:rPr>
      </w:pPr>
    </w:p>
    <w:p w14:paraId="4CC75F44" w14:textId="481993E0" w:rsidR="00635752" w:rsidRDefault="00B20FDD" w:rsidP="00B20FDD">
      <w:pPr>
        <w:spacing w:line="18" w:lineRule="atLeast"/>
        <w:jc w:val="both"/>
        <w:rPr>
          <w:b/>
          <w:color w:val="8DB3E2" w:themeColor="text2" w:themeTint="66"/>
        </w:rPr>
      </w:pPr>
      <w:r w:rsidRPr="00E63A9E">
        <w:rPr>
          <w:b/>
          <w:color w:val="8DB3E2" w:themeColor="text2" w:themeTint="66"/>
        </w:rPr>
        <w:t xml:space="preserve"> </w:t>
      </w:r>
      <w:r w:rsidRPr="00C74810">
        <w:rPr>
          <w:b/>
          <w:color w:val="8DB3E2" w:themeColor="text2" w:themeTint="66"/>
          <w:sz w:val="28"/>
        </w:rPr>
        <w:t xml:space="preserve">What is </w:t>
      </w:r>
      <w:r w:rsidR="00FB2200" w:rsidRPr="00C74810">
        <w:rPr>
          <w:b/>
          <w:color w:val="8DB3E2" w:themeColor="text2" w:themeTint="66"/>
          <w:sz w:val="28"/>
        </w:rPr>
        <w:t>heart disease?</w:t>
      </w:r>
      <w:r w:rsidR="00D048F8" w:rsidRPr="00C74810">
        <w:rPr>
          <w:b/>
          <w:color w:val="8DB3E2" w:themeColor="text2" w:themeTint="66"/>
          <w:sz w:val="28"/>
        </w:rPr>
        <w:tab/>
      </w:r>
      <w:r w:rsidR="00D048F8">
        <w:rPr>
          <w:b/>
          <w:color w:val="8DB3E2" w:themeColor="text2" w:themeTint="66"/>
        </w:rPr>
        <w:tab/>
      </w:r>
    </w:p>
    <w:p w14:paraId="4C2AFBDE" w14:textId="2DBD7AED" w:rsidR="00D048F8" w:rsidRDefault="007F5D0B" w:rsidP="00B20FDD">
      <w:pPr>
        <w:spacing w:line="18" w:lineRule="atLeast"/>
        <w:jc w:val="both"/>
        <w:rPr>
          <w:b/>
          <w:color w:val="8DB3E2" w:themeColor="text2" w:themeTint="66"/>
        </w:rPr>
      </w:pPr>
      <w:r>
        <w:rPr>
          <w:b/>
          <w:noProof/>
        </w:rPr>
        <mc:AlternateContent>
          <mc:Choice Requires="wps">
            <w:drawing>
              <wp:anchor distT="0" distB="0" distL="114300" distR="114300" simplePos="0" relativeHeight="251704320" behindDoc="0" locked="0" layoutInCell="1" allowOverlap="1" wp14:anchorId="089B99F0" wp14:editId="7E8EFF5F">
                <wp:simplePos x="0" y="0"/>
                <wp:positionH relativeFrom="column">
                  <wp:posOffset>-55880</wp:posOffset>
                </wp:positionH>
                <wp:positionV relativeFrom="paragraph">
                  <wp:posOffset>64135</wp:posOffset>
                </wp:positionV>
                <wp:extent cx="3392791" cy="1433749"/>
                <wp:effectExtent l="50800" t="25400" r="62230" b="78105"/>
                <wp:wrapNone/>
                <wp:docPr id="1855470014" name="Rectangle 1"/>
                <wp:cNvGraphicFramePr/>
                <a:graphic xmlns:a="http://schemas.openxmlformats.org/drawingml/2006/main">
                  <a:graphicData uri="http://schemas.microsoft.com/office/word/2010/wordprocessingShape">
                    <wps:wsp>
                      <wps:cNvSpPr/>
                      <wps:spPr>
                        <a:xfrm>
                          <a:off x="0" y="0"/>
                          <a:ext cx="3392791" cy="1433749"/>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B6E4CD4" w14:textId="0ADAF21C" w:rsidR="00D048F8" w:rsidRDefault="00FB2200" w:rsidP="00FB2200">
                            <w:r>
                              <w:t xml:space="preserve">There are several kinds of cardiac disorders that are referred to as "heart diseases." </w:t>
                            </w:r>
                            <w:r w:rsidRPr="00C74810">
                              <w:rPr>
                                <w:b/>
                                <w:iCs/>
                              </w:rPr>
                              <w:t>Coronary artery disease</w:t>
                            </w:r>
                            <w:r w:rsidRPr="00FB2200">
                              <w:rPr>
                                <w:i/>
                                <w:iCs/>
                              </w:rPr>
                              <w:t xml:space="preserve"> </w:t>
                            </w:r>
                            <w:r>
                              <w:t xml:space="preserve">(CAD), which impairs cardiac blood flow, is the most prevalent kind of heart disease in the US. A heart attack may result from reduced blood flow. The most common cause of death in the </w:t>
                            </w:r>
                            <w:r w:rsidR="00C74810">
                              <w:t>s</w:t>
                            </w:r>
                            <w:r>
                              <w:t xml:space="preserve">tate of Louisiana, is </w:t>
                            </w:r>
                            <w:r w:rsidRPr="00C74810">
                              <w:rPr>
                                <w:b/>
                                <w:iCs/>
                              </w:rPr>
                              <w:t>hypertension.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B99F0" id="Rectangle 1" o:spid="_x0000_s1030" style="position:absolute;left:0;text-align:left;margin-left:-4.4pt;margin-top:5.05pt;width:267.15pt;height:11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" fillcolor="#4f81bd [3204]" strokecolor="#4579b8 [3044]">
                <v:fill color2="#a7bfde [1620]" rotate="t" angle="180" focus="100%" type="gradient">
                  <o:fill v:ext="view" type="gradientUnscaled"/>
                </v:fill>
                <v:shadow on="t" color="black" opacity="22937f" origin=",.5" offset="0,.63889mm"/>
                <v:textbox>
                  <w:txbxContent>
                    <w:p w14:paraId="4B6E4CD4" w14:textId="0ADAF21C" w:rsidR="00D048F8" w:rsidRDefault="00FB2200" w:rsidP="00FB2200">
                      <w:r>
                        <w:t xml:space="preserve">There are several kinds of cardiac disorders that are referred to as "heart diseases." </w:t>
                      </w:r>
                      <w:r w:rsidRPr="00C74810">
                        <w:rPr>
                          <w:b/>
                          <w:iCs/>
                        </w:rPr>
                        <w:t>Coronary artery disease</w:t>
                      </w:r>
                      <w:r w:rsidRPr="00FB2200">
                        <w:rPr>
                          <w:i/>
                          <w:iCs/>
                        </w:rPr>
                        <w:t xml:space="preserve"> </w:t>
                      </w:r>
                      <w:r>
                        <w:t xml:space="preserve">(CAD), which impairs cardiac blood flow, is the most prevalent kind of heart disease in the US. A heart attack may result from reduced blood flow. The most common cause of death in the </w:t>
                      </w:r>
                      <w:r w:rsidR="00C74810">
                        <w:t>s</w:t>
                      </w:r>
                      <w:r>
                        <w:t xml:space="preserve">tate of Louisiana, is </w:t>
                      </w:r>
                      <w:r w:rsidRPr="00C74810">
                        <w:rPr>
                          <w:b/>
                          <w:iCs/>
                        </w:rPr>
                        <w:t>hypertension.</w:t>
                      </w:r>
                    </w:p>
                  </w:txbxContent>
                </v:textbox>
              </v:rect>
            </w:pict>
          </mc:Fallback>
        </mc:AlternateContent>
      </w:r>
      <w:r w:rsidR="00D048F8">
        <w:rPr>
          <w:b/>
          <w:color w:val="8DB3E2" w:themeColor="text2" w:themeTint="66"/>
        </w:rPr>
        <w:tab/>
      </w:r>
      <w:r w:rsidR="00AA6027">
        <w:rPr>
          <w:b/>
          <w:color w:val="8DB3E2" w:themeColor="text2" w:themeTint="66"/>
        </w:rPr>
        <w:tab/>
      </w:r>
      <w:r w:rsidR="00AA6027">
        <w:rPr>
          <w:b/>
          <w:color w:val="8DB3E2" w:themeColor="text2" w:themeTint="66"/>
        </w:rPr>
        <w:tab/>
      </w:r>
      <w:r w:rsidR="00AA6027">
        <w:rPr>
          <w:b/>
          <w:color w:val="8DB3E2" w:themeColor="text2" w:themeTint="66"/>
        </w:rPr>
        <w:tab/>
      </w:r>
      <w:r w:rsidR="00AA6027">
        <w:rPr>
          <w:b/>
          <w:color w:val="8DB3E2" w:themeColor="text2" w:themeTint="66"/>
        </w:rPr>
        <w:tab/>
      </w:r>
      <w:r w:rsidR="00AA6027">
        <w:rPr>
          <w:b/>
          <w:color w:val="8DB3E2" w:themeColor="text2" w:themeTint="66"/>
        </w:rPr>
        <w:tab/>
      </w:r>
      <w:r w:rsidR="00AA6027">
        <w:rPr>
          <w:b/>
          <w:color w:val="8DB3E2" w:themeColor="text2" w:themeTint="66"/>
        </w:rPr>
        <w:tab/>
      </w:r>
    </w:p>
    <w:p w14:paraId="205FD1B9" w14:textId="6E3F1322" w:rsidR="00D048F8" w:rsidRDefault="00D048F8" w:rsidP="00B20FDD">
      <w:pPr>
        <w:spacing w:line="18" w:lineRule="atLeast"/>
        <w:jc w:val="both"/>
        <w:rPr>
          <w:b/>
          <w:color w:val="8DB3E2" w:themeColor="text2" w:themeTint="66"/>
        </w:rPr>
      </w:pPr>
    </w:p>
    <w:p w14:paraId="2A96F826" w14:textId="5D1A1A5E" w:rsidR="00D048F8" w:rsidRDefault="00D048F8" w:rsidP="00B20FDD">
      <w:pPr>
        <w:spacing w:line="18" w:lineRule="atLeast"/>
        <w:jc w:val="both"/>
        <w:rPr>
          <w:b/>
          <w:color w:val="8DB3E2" w:themeColor="text2" w:themeTint="66"/>
        </w:rPr>
      </w:pPr>
    </w:p>
    <w:p w14:paraId="322BFADC" w14:textId="77777777" w:rsidR="00AA6027" w:rsidRDefault="00AA6027" w:rsidP="00B20FDD">
      <w:pPr>
        <w:spacing w:line="18" w:lineRule="atLeast"/>
        <w:jc w:val="both"/>
        <w:rPr>
          <w:b/>
          <w:color w:val="8DB3E2" w:themeColor="text2" w:themeTint="66"/>
        </w:rPr>
      </w:pPr>
    </w:p>
    <w:p w14:paraId="1DEE5095" w14:textId="44389331" w:rsidR="00D048F8" w:rsidRDefault="00D048F8" w:rsidP="00B20FDD">
      <w:pPr>
        <w:spacing w:line="18" w:lineRule="atLeast"/>
        <w:jc w:val="both"/>
        <w:rPr>
          <w:b/>
          <w:color w:val="8DB3E2" w:themeColor="text2" w:themeTint="66"/>
        </w:rPr>
      </w:pPr>
    </w:p>
    <w:p w14:paraId="4E7E3FAA" w14:textId="5413743B" w:rsidR="00D048F8" w:rsidRPr="00E63A9E" w:rsidRDefault="00D048F8" w:rsidP="00B20FDD">
      <w:pPr>
        <w:spacing w:line="18" w:lineRule="atLeast"/>
        <w:jc w:val="both"/>
        <w:rPr>
          <w:b/>
          <w:color w:val="8DB3E2" w:themeColor="text2" w:themeTint="66"/>
        </w:rPr>
      </w:pPr>
    </w:p>
    <w:p w14:paraId="7542A66D" w14:textId="51151E59" w:rsidR="00B20FDD" w:rsidRDefault="00B20FDD" w:rsidP="00B20FDD">
      <w:pPr>
        <w:spacing w:line="18" w:lineRule="atLeast"/>
        <w:jc w:val="both"/>
        <w:rPr>
          <w:b/>
        </w:rPr>
      </w:pPr>
    </w:p>
    <w:p w14:paraId="04E3D2A0" w14:textId="037ABF8E" w:rsidR="00D048F8" w:rsidRDefault="00D048F8" w:rsidP="00D76D76">
      <w:pPr>
        <w:spacing w:line="18" w:lineRule="atLeast"/>
        <w:jc w:val="both"/>
        <w:rPr>
          <w:b/>
          <w:color w:val="8DB3E2" w:themeColor="text2" w:themeTint="66"/>
        </w:rPr>
      </w:pPr>
    </w:p>
    <w:p w14:paraId="20F1B667" w14:textId="48CDE886" w:rsidR="00D048F8" w:rsidRDefault="00D048F8" w:rsidP="00D76D76">
      <w:pPr>
        <w:spacing w:line="18" w:lineRule="atLeast"/>
        <w:jc w:val="both"/>
        <w:rPr>
          <w:b/>
          <w:color w:val="8DB3E2" w:themeColor="text2" w:themeTint="66"/>
        </w:rPr>
      </w:pPr>
    </w:p>
    <w:p w14:paraId="015769B9" w14:textId="3ECBD86C" w:rsidR="00635752" w:rsidRPr="00C74810" w:rsidRDefault="00825DFE" w:rsidP="00D76D76">
      <w:pPr>
        <w:spacing w:line="18" w:lineRule="atLeast"/>
        <w:jc w:val="both"/>
        <w:rPr>
          <w:b/>
          <w:color w:val="8DB3E2" w:themeColor="text2" w:themeTint="66"/>
          <w:sz w:val="28"/>
        </w:rPr>
      </w:pPr>
      <w:r w:rsidRPr="00C74810">
        <w:rPr>
          <w:b/>
          <w:color w:val="8DB3E2" w:themeColor="text2" w:themeTint="66"/>
          <w:sz w:val="28"/>
        </w:rPr>
        <w:t xml:space="preserve">What are the </w:t>
      </w:r>
      <w:r w:rsidR="007F5D0B">
        <w:rPr>
          <w:b/>
          <w:color w:val="8DB3E2" w:themeColor="text2" w:themeTint="66"/>
          <w:sz w:val="28"/>
        </w:rPr>
        <w:t>s</w:t>
      </w:r>
      <w:r w:rsidRPr="00C74810">
        <w:rPr>
          <w:b/>
          <w:color w:val="8DB3E2" w:themeColor="text2" w:themeTint="66"/>
          <w:sz w:val="28"/>
        </w:rPr>
        <w:t xml:space="preserve">ymptoms &amp; </w:t>
      </w:r>
      <w:r w:rsidR="007F5D0B">
        <w:rPr>
          <w:b/>
          <w:color w:val="8DB3E2" w:themeColor="text2" w:themeTint="66"/>
          <w:sz w:val="28"/>
        </w:rPr>
        <w:t>r</w:t>
      </w:r>
      <w:r w:rsidRPr="00C74810">
        <w:rPr>
          <w:b/>
          <w:color w:val="8DB3E2" w:themeColor="text2" w:themeTint="66"/>
          <w:sz w:val="28"/>
        </w:rPr>
        <w:t xml:space="preserve">isk </w:t>
      </w:r>
      <w:r w:rsidR="007F5D0B">
        <w:rPr>
          <w:b/>
          <w:color w:val="8DB3E2" w:themeColor="text2" w:themeTint="66"/>
          <w:sz w:val="28"/>
        </w:rPr>
        <w:t>f</w:t>
      </w:r>
      <w:r w:rsidRPr="00C74810">
        <w:rPr>
          <w:b/>
          <w:color w:val="8DB3E2" w:themeColor="text2" w:themeTint="66"/>
          <w:sz w:val="28"/>
        </w:rPr>
        <w:t>actors?</w:t>
      </w:r>
    </w:p>
    <w:p w14:paraId="6780272D" w14:textId="65B76C98" w:rsidR="00635752" w:rsidRDefault="00D60474" w:rsidP="00D76D76">
      <w:pPr>
        <w:spacing w:line="18" w:lineRule="atLeast"/>
        <w:jc w:val="both"/>
        <w:rPr>
          <w:b/>
        </w:rPr>
      </w:pPr>
      <w:r>
        <w:rPr>
          <w:b/>
          <w:bCs/>
          <w:noProof/>
        </w:rPr>
        <mc:AlternateContent>
          <mc:Choice Requires="wps">
            <w:drawing>
              <wp:anchor distT="0" distB="0" distL="114300" distR="114300" simplePos="0" relativeHeight="251705344" behindDoc="0" locked="0" layoutInCell="1" allowOverlap="1" wp14:anchorId="36A775F7" wp14:editId="76DF33EA">
                <wp:simplePos x="0" y="0"/>
                <wp:positionH relativeFrom="column">
                  <wp:posOffset>-19050</wp:posOffset>
                </wp:positionH>
                <wp:positionV relativeFrom="paragraph">
                  <wp:posOffset>95250</wp:posOffset>
                </wp:positionV>
                <wp:extent cx="3321050" cy="1866900"/>
                <wp:effectExtent l="57150" t="19050" r="69850" b="95250"/>
                <wp:wrapNone/>
                <wp:docPr id="437721519" name="Rectangle 2"/>
                <wp:cNvGraphicFramePr/>
                <a:graphic xmlns:a="http://schemas.openxmlformats.org/drawingml/2006/main">
                  <a:graphicData uri="http://schemas.microsoft.com/office/word/2010/wordprocessingShape">
                    <wps:wsp>
                      <wps:cNvSpPr/>
                      <wps:spPr>
                        <a:xfrm>
                          <a:off x="0" y="0"/>
                          <a:ext cx="3321050" cy="18669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A36FB3C" w14:textId="1D2AD34E" w:rsidR="00F01891" w:rsidRPr="00F01891" w:rsidRDefault="00825DFE" w:rsidP="00F01891">
                            <w:pPr>
                              <w:rPr>
                                <w:rFonts w:ascii="Times New Roman" w:eastAsia="Times New Roman" w:hAnsi="Times New Roman" w:cs="Times New Roman"/>
                              </w:rPr>
                            </w:pPr>
                            <w:r>
                              <w:t xml:space="preserve">Heart illness can also be "silent" going undiagnosed until a person exhibits symptoms indicative of an arrhythmia, heart failure, or heart attack. </w:t>
                            </w:r>
                            <w:r w:rsidR="00F01891" w:rsidRPr="00F01891">
                              <w:rPr>
                                <w:rFonts w:ascii="Times New Roman" w:eastAsia="Times New Roman" w:hAnsi="Times New Roman" w:cs="Times New Roman"/>
                              </w:rPr>
                              <w:t>Smoking, high blood pressure, and high cholesterol are the main heart disease risk factors. In the US, 47% of the population has at least one of these three risk factors.</w:t>
                            </w:r>
                            <w:r w:rsidR="00F01891">
                              <w:rPr>
                                <w:rFonts w:ascii="Times New Roman" w:eastAsia="Times New Roman" w:hAnsi="Times New Roman" w:cs="Times New Roman"/>
                              </w:rPr>
                              <w:t xml:space="preserve"> </w:t>
                            </w:r>
                            <w:r w:rsidR="007F5D0B">
                              <w:rPr>
                                <w:rFonts w:ascii="Times New Roman" w:eastAsia="Times New Roman" w:hAnsi="Times New Roman" w:cs="Times New Roman"/>
                              </w:rPr>
                              <w:t>In Louisiana, t</w:t>
                            </w:r>
                            <w:r w:rsidR="007F5D0B" w:rsidRPr="007F5D0B">
                              <w:rPr>
                                <w:rFonts w:ascii="Times New Roman" w:eastAsia="Times New Roman" w:hAnsi="Times New Roman" w:cs="Times New Roman"/>
                              </w:rPr>
                              <w:t>he age-adjusted death rate of heart disease was 235.5 per 100,000 residents</w:t>
                            </w:r>
                            <w:r w:rsidR="007F5D0B">
                              <w:rPr>
                                <w:rFonts w:ascii="Times New Roman" w:eastAsia="Times New Roman" w:hAnsi="Times New Roman" w:cs="Times New Roman"/>
                              </w:rPr>
                              <w:t xml:space="preserve"> and was</w:t>
                            </w:r>
                            <w:r w:rsidR="00F579BD">
                              <w:rPr>
                                <w:rFonts w:ascii="Times New Roman" w:eastAsia="Times New Roman" w:hAnsi="Times New Roman" w:cs="Times New Roman"/>
                              </w:rPr>
                              <w:t xml:space="preserve"> mainly</w:t>
                            </w:r>
                            <w:r w:rsidR="007F5D0B">
                              <w:rPr>
                                <w:rFonts w:ascii="Times New Roman" w:eastAsia="Times New Roman" w:hAnsi="Times New Roman" w:cs="Times New Roman"/>
                              </w:rPr>
                              <w:t xml:space="preserve"> </w:t>
                            </w:r>
                            <w:r w:rsidR="00F01891">
                              <w:rPr>
                                <w:rFonts w:ascii="Times New Roman" w:eastAsia="Times New Roman" w:hAnsi="Times New Roman" w:cs="Times New Roman"/>
                              </w:rPr>
                              <w:t>due to high blood pressure.</w:t>
                            </w:r>
                          </w:p>
                          <w:p w14:paraId="057BF147" w14:textId="1A50F614" w:rsidR="00D048F8" w:rsidRDefault="00D048F8" w:rsidP="00825D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775F7" id="Rectangle 2" o:spid="_x0000_s1031" style="position:absolute;left:0;text-align:left;margin-left:-1.5pt;margin-top:7.5pt;width:261.5pt;height:1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" fillcolor="#4f81bd [3204]" strokecolor="#4579b8 [3044]">
                <v:fill color2="#a7bfde [1620]" rotate="t" angle="180" focus="100%" type="gradient">
                  <o:fill v:ext="view" type="gradientUnscaled"/>
                </v:fill>
                <v:shadow on="t" color="black" opacity="22937f" origin=",.5" offset="0,.63889mm"/>
                <v:textbox>
                  <w:txbxContent>
                    <w:p w14:paraId="2A36FB3C" w14:textId="1D2AD34E" w:rsidR="00F01891" w:rsidRPr="00F01891" w:rsidRDefault="00825DFE" w:rsidP="00F01891">
                      <w:pPr>
                        <w:rPr>
                          <w:rFonts w:ascii="Times New Roman" w:eastAsia="Times New Roman" w:hAnsi="Times New Roman" w:cs="Times New Roman"/>
                        </w:rPr>
                      </w:pPr>
                      <w:r>
                        <w:t xml:space="preserve">Heart illness can also be "silent" going undiagnosed until a person exhibits symptoms indicative of an arrhythmia, heart failure, or heart attack. </w:t>
                      </w:r>
                      <w:r w:rsidR="00F01891" w:rsidRPr="00F01891">
                        <w:rPr>
                          <w:rFonts w:ascii="Times New Roman" w:eastAsia="Times New Roman" w:hAnsi="Times New Roman" w:cs="Times New Roman"/>
                        </w:rPr>
                        <w:t>Smoking, high blood pressure, and high cholesterol are the main heart disease risk factors. In the US, 47% of the population has at least one of these three risk factors.</w:t>
                      </w:r>
                      <w:r w:rsidR="00F01891">
                        <w:rPr>
                          <w:rFonts w:ascii="Times New Roman" w:eastAsia="Times New Roman" w:hAnsi="Times New Roman" w:cs="Times New Roman"/>
                        </w:rPr>
                        <w:t xml:space="preserve"> </w:t>
                      </w:r>
                      <w:r w:rsidR="007F5D0B">
                        <w:rPr>
                          <w:rFonts w:ascii="Times New Roman" w:eastAsia="Times New Roman" w:hAnsi="Times New Roman" w:cs="Times New Roman"/>
                        </w:rPr>
                        <w:t>In Louisiana, t</w:t>
                      </w:r>
                      <w:r w:rsidR="007F5D0B" w:rsidRPr="007F5D0B">
                        <w:rPr>
                          <w:rFonts w:ascii="Times New Roman" w:eastAsia="Times New Roman" w:hAnsi="Times New Roman" w:cs="Times New Roman"/>
                        </w:rPr>
                        <w:t>he age-adjusted death rate of heart disease was 235.5 per 100,000 residents</w:t>
                      </w:r>
                      <w:r w:rsidR="007F5D0B">
                        <w:rPr>
                          <w:rFonts w:ascii="Times New Roman" w:eastAsia="Times New Roman" w:hAnsi="Times New Roman" w:cs="Times New Roman"/>
                        </w:rPr>
                        <w:t xml:space="preserve"> and was</w:t>
                      </w:r>
                      <w:r w:rsidR="00F579BD">
                        <w:rPr>
                          <w:rFonts w:ascii="Times New Roman" w:eastAsia="Times New Roman" w:hAnsi="Times New Roman" w:cs="Times New Roman"/>
                        </w:rPr>
                        <w:t xml:space="preserve"> mainly</w:t>
                      </w:r>
                      <w:r w:rsidR="007F5D0B">
                        <w:rPr>
                          <w:rFonts w:ascii="Times New Roman" w:eastAsia="Times New Roman" w:hAnsi="Times New Roman" w:cs="Times New Roman"/>
                        </w:rPr>
                        <w:t xml:space="preserve"> </w:t>
                      </w:r>
                      <w:r w:rsidR="00F01891">
                        <w:rPr>
                          <w:rFonts w:ascii="Times New Roman" w:eastAsia="Times New Roman" w:hAnsi="Times New Roman" w:cs="Times New Roman"/>
                        </w:rPr>
                        <w:t>due to high blood pressure.</w:t>
                      </w:r>
                    </w:p>
                    <w:p w14:paraId="057BF147" w14:textId="1A50F614" w:rsidR="00D048F8" w:rsidRDefault="00D048F8" w:rsidP="00825DFE"/>
                  </w:txbxContent>
                </v:textbox>
              </v:rect>
            </w:pict>
          </mc:Fallback>
        </mc:AlternateContent>
      </w:r>
    </w:p>
    <w:p w14:paraId="798423BC" w14:textId="154ED420" w:rsidR="00635752" w:rsidRDefault="00635752" w:rsidP="00D76D76">
      <w:pPr>
        <w:spacing w:line="18" w:lineRule="atLeast"/>
        <w:jc w:val="both"/>
        <w:rPr>
          <w:b/>
        </w:rPr>
      </w:pPr>
    </w:p>
    <w:p w14:paraId="0C2C7FE2" w14:textId="77777777" w:rsidR="002B3310" w:rsidRDefault="002B3310" w:rsidP="00D76D76">
      <w:pPr>
        <w:spacing w:line="18" w:lineRule="atLeast"/>
        <w:jc w:val="both"/>
        <w:rPr>
          <w:b/>
        </w:rPr>
      </w:pPr>
    </w:p>
    <w:p w14:paraId="2692D583" w14:textId="46B5A471" w:rsidR="00635752" w:rsidRDefault="00635752" w:rsidP="00D76D76">
      <w:pPr>
        <w:spacing w:line="18" w:lineRule="atLeast"/>
        <w:jc w:val="both"/>
        <w:rPr>
          <w:b/>
        </w:rPr>
      </w:pPr>
    </w:p>
    <w:p w14:paraId="5FB9C78B" w14:textId="61115E8D" w:rsidR="00635752" w:rsidRDefault="00635752" w:rsidP="00D76D76">
      <w:pPr>
        <w:spacing w:line="18" w:lineRule="atLeast"/>
        <w:jc w:val="both"/>
        <w:rPr>
          <w:b/>
        </w:rPr>
      </w:pPr>
    </w:p>
    <w:p w14:paraId="40A741C4" w14:textId="7B0CF470" w:rsidR="00635752" w:rsidRDefault="00635752" w:rsidP="00D76D76">
      <w:pPr>
        <w:spacing w:line="18" w:lineRule="atLeast"/>
        <w:jc w:val="both"/>
        <w:rPr>
          <w:b/>
        </w:rPr>
      </w:pPr>
    </w:p>
    <w:p w14:paraId="7C71E6EC" w14:textId="75EDA6DA" w:rsidR="00635752" w:rsidRDefault="00635752" w:rsidP="00D76D76">
      <w:pPr>
        <w:spacing w:line="18" w:lineRule="atLeast"/>
        <w:jc w:val="both"/>
        <w:rPr>
          <w:b/>
        </w:rPr>
      </w:pPr>
    </w:p>
    <w:p w14:paraId="470F5394" w14:textId="17747DAE" w:rsidR="00B20FDD" w:rsidRDefault="00B20FDD" w:rsidP="00D76D76">
      <w:pPr>
        <w:spacing w:line="18" w:lineRule="atLeast"/>
        <w:jc w:val="both"/>
        <w:rPr>
          <w:b/>
        </w:rPr>
      </w:pPr>
    </w:p>
    <w:p w14:paraId="3402AD4A" w14:textId="310762D5" w:rsidR="00B20FDD" w:rsidRDefault="00B20FDD" w:rsidP="00D76D76">
      <w:pPr>
        <w:spacing w:line="18" w:lineRule="atLeast"/>
        <w:jc w:val="both"/>
        <w:rPr>
          <w:b/>
        </w:rPr>
      </w:pPr>
    </w:p>
    <w:p w14:paraId="65F87ED0" w14:textId="5E69C53E" w:rsidR="00D048F8" w:rsidRDefault="00D048F8" w:rsidP="00D76D76">
      <w:pPr>
        <w:spacing w:line="18" w:lineRule="atLeast"/>
        <w:jc w:val="both"/>
        <w:rPr>
          <w:b/>
        </w:rPr>
      </w:pPr>
    </w:p>
    <w:p w14:paraId="68BAEE7D" w14:textId="1D8542C9" w:rsidR="00663B5F" w:rsidRDefault="00663B5F" w:rsidP="00D048F8">
      <w:pPr>
        <w:spacing w:line="18" w:lineRule="atLeast"/>
        <w:jc w:val="both"/>
        <w:rPr>
          <w:b/>
        </w:rPr>
      </w:pPr>
    </w:p>
    <w:p w14:paraId="2782ED39" w14:textId="74EF12FE" w:rsidR="00F01891" w:rsidRDefault="00F01891" w:rsidP="009537C7">
      <w:pPr>
        <w:spacing w:line="18" w:lineRule="atLeast"/>
        <w:jc w:val="both"/>
        <w:rPr>
          <w:b/>
          <w:color w:val="8DB3E2" w:themeColor="text2" w:themeTint="66"/>
        </w:rPr>
      </w:pPr>
    </w:p>
    <w:p w14:paraId="32B5C09E" w14:textId="672EF2B5" w:rsidR="00663B5F" w:rsidRPr="007F5D0B" w:rsidRDefault="00F01891" w:rsidP="00F01891">
      <w:pPr>
        <w:spacing w:line="18" w:lineRule="atLeast"/>
        <w:jc w:val="both"/>
        <w:rPr>
          <w:b/>
          <w:sz w:val="28"/>
        </w:rPr>
      </w:pPr>
      <w:r w:rsidRPr="007F5D0B">
        <w:rPr>
          <w:b/>
          <w:color w:val="8DB3E2" w:themeColor="text2" w:themeTint="66"/>
          <w:sz w:val="28"/>
        </w:rPr>
        <w:t xml:space="preserve">Prevention </w:t>
      </w:r>
      <w:r w:rsidR="00CE7809">
        <w:rPr>
          <w:b/>
          <w:color w:val="8DB3E2" w:themeColor="text2" w:themeTint="66"/>
          <w:sz w:val="28"/>
        </w:rPr>
        <w:t>m</w:t>
      </w:r>
      <w:r w:rsidRPr="007F5D0B">
        <w:rPr>
          <w:b/>
          <w:color w:val="8DB3E2" w:themeColor="text2" w:themeTint="66"/>
          <w:sz w:val="28"/>
        </w:rPr>
        <w:t xml:space="preserve">ethods and </w:t>
      </w:r>
      <w:r w:rsidR="00CE7809">
        <w:rPr>
          <w:b/>
          <w:color w:val="8DB3E2" w:themeColor="text2" w:themeTint="66"/>
          <w:sz w:val="28"/>
        </w:rPr>
        <w:t>f</w:t>
      </w:r>
      <w:r w:rsidRPr="007F5D0B">
        <w:rPr>
          <w:b/>
          <w:color w:val="8DB3E2" w:themeColor="text2" w:themeTint="66"/>
          <w:sz w:val="28"/>
        </w:rPr>
        <w:t>actors</w:t>
      </w:r>
    </w:p>
    <w:p w14:paraId="23B05722" w14:textId="2BE438C0" w:rsidR="00663B5F" w:rsidRDefault="00663B5F" w:rsidP="00663B5F">
      <w:pPr>
        <w:jc w:val="both"/>
        <w:rPr>
          <w:sz w:val="14"/>
        </w:rPr>
      </w:pPr>
    </w:p>
    <w:p w14:paraId="38CFDE01" w14:textId="6D61DABD" w:rsidR="00663B5F" w:rsidRDefault="00AA6027" w:rsidP="00663B5F">
      <w:pPr>
        <w:jc w:val="both"/>
        <w:rPr>
          <w:sz w:val="14"/>
        </w:rPr>
      </w:pPr>
      <w:r>
        <w:rPr>
          <w:b/>
          <w:noProof/>
        </w:rPr>
        <mc:AlternateContent>
          <mc:Choice Requires="wps">
            <w:drawing>
              <wp:anchor distT="0" distB="0" distL="114300" distR="114300" simplePos="0" relativeHeight="251706368" behindDoc="0" locked="0" layoutInCell="1" allowOverlap="1" wp14:anchorId="3F60CED2" wp14:editId="25DDE7F0">
                <wp:simplePos x="0" y="0"/>
                <wp:positionH relativeFrom="column">
                  <wp:posOffset>-19050</wp:posOffset>
                </wp:positionH>
                <wp:positionV relativeFrom="paragraph">
                  <wp:posOffset>35560</wp:posOffset>
                </wp:positionV>
                <wp:extent cx="3321050" cy="1371600"/>
                <wp:effectExtent l="57150" t="19050" r="69850" b="95250"/>
                <wp:wrapNone/>
                <wp:docPr id="70200496" name="Rectangle 3"/>
                <wp:cNvGraphicFramePr/>
                <a:graphic xmlns:a="http://schemas.openxmlformats.org/drawingml/2006/main">
                  <a:graphicData uri="http://schemas.microsoft.com/office/word/2010/wordprocessingShape">
                    <wps:wsp>
                      <wps:cNvSpPr/>
                      <wps:spPr>
                        <a:xfrm>
                          <a:off x="0" y="0"/>
                          <a:ext cx="3321050" cy="1371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6BEB4E7" w14:textId="34EC1C2C" w:rsidR="00663B5F" w:rsidRPr="00CE7809" w:rsidRDefault="00D60474" w:rsidP="00D60474">
                            <w:pPr>
                              <w:pStyle w:val="ListParagraph"/>
                              <w:numPr>
                                <w:ilvl w:val="0"/>
                                <w:numId w:val="21"/>
                              </w:numPr>
                              <w:rPr>
                                <w:b/>
                                <w:bCs/>
                                <w:sz w:val="24"/>
                              </w:rPr>
                            </w:pPr>
                            <w:r w:rsidRPr="00CE7809">
                              <w:rPr>
                                <w:b/>
                                <w:bCs/>
                                <w:sz w:val="24"/>
                              </w:rPr>
                              <w:t>Eat a healthy, balanced diet.</w:t>
                            </w:r>
                          </w:p>
                          <w:p w14:paraId="4FB4D708" w14:textId="0EF91228" w:rsidR="00D60474" w:rsidRPr="00CE7809" w:rsidRDefault="00D60474" w:rsidP="00D60474">
                            <w:pPr>
                              <w:pStyle w:val="ListParagraph"/>
                              <w:numPr>
                                <w:ilvl w:val="0"/>
                                <w:numId w:val="21"/>
                              </w:numPr>
                              <w:rPr>
                                <w:b/>
                                <w:bCs/>
                                <w:sz w:val="24"/>
                              </w:rPr>
                            </w:pPr>
                            <w:r w:rsidRPr="00CE7809">
                              <w:rPr>
                                <w:b/>
                                <w:bCs/>
                                <w:sz w:val="24"/>
                              </w:rPr>
                              <w:t xml:space="preserve">Be </w:t>
                            </w:r>
                            <w:r w:rsidRPr="00CE7809">
                              <w:rPr>
                                <w:b/>
                                <w:bCs/>
                                <w:sz w:val="24"/>
                              </w:rPr>
                              <w:t>physically active.</w:t>
                            </w:r>
                          </w:p>
                          <w:p w14:paraId="1F7D6F02" w14:textId="524BF2C5" w:rsidR="00D60474" w:rsidRPr="00CE7809" w:rsidRDefault="00D60474" w:rsidP="00D60474">
                            <w:pPr>
                              <w:pStyle w:val="ListParagraph"/>
                              <w:numPr>
                                <w:ilvl w:val="0"/>
                                <w:numId w:val="21"/>
                              </w:numPr>
                              <w:rPr>
                                <w:b/>
                                <w:bCs/>
                                <w:sz w:val="24"/>
                              </w:rPr>
                            </w:pPr>
                            <w:r w:rsidRPr="00CE7809">
                              <w:rPr>
                                <w:b/>
                                <w:bCs/>
                                <w:sz w:val="24"/>
                              </w:rPr>
                              <w:t xml:space="preserve">Give up </w:t>
                            </w:r>
                            <w:r w:rsidR="00CE7809">
                              <w:rPr>
                                <w:b/>
                                <w:bCs/>
                                <w:sz w:val="24"/>
                              </w:rPr>
                              <w:t>s</w:t>
                            </w:r>
                            <w:r w:rsidRPr="00CE7809">
                              <w:rPr>
                                <w:b/>
                                <w:bCs/>
                                <w:sz w:val="24"/>
                              </w:rPr>
                              <w:t>moking.</w:t>
                            </w:r>
                          </w:p>
                          <w:p w14:paraId="2297E177" w14:textId="3D02D73E" w:rsidR="00D60474" w:rsidRPr="00CE7809" w:rsidRDefault="00D60474" w:rsidP="00D60474">
                            <w:pPr>
                              <w:pStyle w:val="ListParagraph"/>
                              <w:numPr>
                                <w:ilvl w:val="0"/>
                                <w:numId w:val="21"/>
                              </w:numPr>
                              <w:rPr>
                                <w:b/>
                                <w:bCs/>
                                <w:sz w:val="24"/>
                              </w:rPr>
                            </w:pPr>
                            <w:r w:rsidRPr="00CE7809">
                              <w:rPr>
                                <w:b/>
                                <w:bCs/>
                                <w:sz w:val="24"/>
                              </w:rPr>
                              <w:t xml:space="preserve">Reduce your </w:t>
                            </w:r>
                            <w:r w:rsidR="00CE7809">
                              <w:rPr>
                                <w:b/>
                                <w:bCs/>
                                <w:sz w:val="24"/>
                              </w:rPr>
                              <w:t>a</w:t>
                            </w:r>
                            <w:r w:rsidRPr="00CE7809">
                              <w:rPr>
                                <w:b/>
                                <w:bCs/>
                                <w:sz w:val="24"/>
                              </w:rPr>
                              <w:t xml:space="preserve">lcohol </w:t>
                            </w:r>
                            <w:r w:rsidR="00CE7809">
                              <w:rPr>
                                <w:b/>
                                <w:bCs/>
                                <w:sz w:val="24"/>
                              </w:rPr>
                              <w:t>c</w:t>
                            </w:r>
                            <w:r w:rsidRPr="00CE7809">
                              <w:rPr>
                                <w:b/>
                                <w:bCs/>
                                <w:sz w:val="24"/>
                              </w:rPr>
                              <w:t>onsumption.</w:t>
                            </w:r>
                          </w:p>
                          <w:p w14:paraId="23F6DAC9" w14:textId="224E9D29" w:rsidR="00AA6027" w:rsidRPr="00CE7809" w:rsidRDefault="00AA6027" w:rsidP="00D60474">
                            <w:pPr>
                              <w:pStyle w:val="ListParagraph"/>
                              <w:numPr>
                                <w:ilvl w:val="0"/>
                                <w:numId w:val="21"/>
                              </w:numPr>
                              <w:rPr>
                                <w:b/>
                                <w:bCs/>
                                <w:sz w:val="24"/>
                              </w:rPr>
                            </w:pPr>
                            <w:r w:rsidRPr="00CE7809">
                              <w:rPr>
                                <w:b/>
                                <w:bCs/>
                                <w:sz w:val="24"/>
                              </w:rPr>
                              <w:t xml:space="preserve">Get </w:t>
                            </w:r>
                            <w:r w:rsidR="00CE7809">
                              <w:rPr>
                                <w:b/>
                                <w:bCs/>
                                <w:sz w:val="24"/>
                              </w:rPr>
                              <w:t>p</w:t>
                            </w:r>
                            <w:r w:rsidRPr="00CE7809">
                              <w:rPr>
                                <w:b/>
                                <w:bCs/>
                                <w:sz w:val="24"/>
                              </w:rPr>
                              <w:t>hysicals yearly to stay intact with your health.</w:t>
                            </w:r>
                          </w:p>
                          <w:p w14:paraId="6EE3E124" w14:textId="77777777" w:rsidR="00D60474" w:rsidRPr="00D60474" w:rsidRDefault="00D60474" w:rsidP="00D60474">
                            <w:pPr>
                              <w:pStyle w:val="ListParagraph"/>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CED2" id="Rectangle 3" o:spid="_x0000_s1032" style="position:absolute;left:0;text-align:left;margin-left:-1.5pt;margin-top:2.8pt;width:261.5pt;height:1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" fillcolor="#4f81bd [3204]" strokecolor="#4579b8 [3044]">
                <v:fill color2="#a7bfde [1620]" rotate="t" angle="180" focus="100%" type="gradient">
                  <o:fill v:ext="view" type="gradientUnscaled"/>
                </v:fill>
                <v:shadow on="t" color="black" opacity="22937f" origin=",.5" offset="0,.63889mm"/>
                <v:textbox>
                  <w:txbxContent>
                    <w:p w14:paraId="66BEB4E7" w14:textId="34EC1C2C" w:rsidR="00663B5F" w:rsidRPr="00CE7809" w:rsidRDefault="00D60474" w:rsidP="00D60474">
                      <w:pPr>
                        <w:pStyle w:val="ListParagraph"/>
                        <w:numPr>
                          <w:ilvl w:val="0"/>
                          <w:numId w:val="21"/>
                        </w:numPr>
                        <w:rPr>
                          <w:b/>
                          <w:bCs/>
                          <w:sz w:val="24"/>
                        </w:rPr>
                      </w:pPr>
                      <w:r w:rsidRPr="00CE7809">
                        <w:rPr>
                          <w:b/>
                          <w:bCs/>
                          <w:sz w:val="24"/>
                        </w:rPr>
                        <w:t>Eat a healthy, balanced diet.</w:t>
                      </w:r>
                    </w:p>
                    <w:p w14:paraId="4FB4D708" w14:textId="0EF91228" w:rsidR="00D60474" w:rsidRPr="00CE7809" w:rsidRDefault="00D60474" w:rsidP="00D60474">
                      <w:pPr>
                        <w:pStyle w:val="ListParagraph"/>
                        <w:numPr>
                          <w:ilvl w:val="0"/>
                          <w:numId w:val="21"/>
                        </w:numPr>
                        <w:rPr>
                          <w:b/>
                          <w:bCs/>
                          <w:sz w:val="24"/>
                        </w:rPr>
                      </w:pPr>
                      <w:r w:rsidRPr="00CE7809">
                        <w:rPr>
                          <w:b/>
                          <w:bCs/>
                          <w:sz w:val="24"/>
                        </w:rPr>
                        <w:t xml:space="preserve">Be </w:t>
                      </w:r>
                      <w:r w:rsidRPr="00CE7809">
                        <w:rPr>
                          <w:b/>
                          <w:bCs/>
                          <w:sz w:val="24"/>
                        </w:rPr>
                        <w:t>physically active.</w:t>
                      </w:r>
                    </w:p>
                    <w:p w14:paraId="1F7D6F02" w14:textId="524BF2C5" w:rsidR="00D60474" w:rsidRPr="00CE7809" w:rsidRDefault="00D60474" w:rsidP="00D60474">
                      <w:pPr>
                        <w:pStyle w:val="ListParagraph"/>
                        <w:numPr>
                          <w:ilvl w:val="0"/>
                          <w:numId w:val="21"/>
                        </w:numPr>
                        <w:rPr>
                          <w:b/>
                          <w:bCs/>
                          <w:sz w:val="24"/>
                        </w:rPr>
                      </w:pPr>
                      <w:r w:rsidRPr="00CE7809">
                        <w:rPr>
                          <w:b/>
                          <w:bCs/>
                          <w:sz w:val="24"/>
                        </w:rPr>
                        <w:t xml:space="preserve">Give up </w:t>
                      </w:r>
                      <w:r w:rsidR="00CE7809">
                        <w:rPr>
                          <w:b/>
                          <w:bCs/>
                          <w:sz w:val="24"/>
                        </w:rPr>
                        <w:t>s</w:t>
                      </w:r>
                      <w:r w:rsidRPr="00CE7809">
                        <w:rPr>
                          <w:b/>
                          <w:bCs/>
                          <w:sz w:val="24"/>
                        </w:rPr>
                        <w:t>moking.</w:t>
                      </w:r>
                    </w:p>
                    <w:p w14:paraId="2297E177" w14:textId="3D02D73E" w:rsidR="00D60474" w:rsidRPr="00CE7809" w:rsidRDefault="00D60474" w:rsidP="00D60474">
                      <w:pPr>
                        <w:pStyle w:val="ListParagraph"/>
                        <w:numPr>
                          <w:ilvl w:val="0"/>
                          <w:numId w:val="21"/>
                        </w:numPr>
                        <w:rPr>
                          <w:b/>
                          <w:bCs/>
                          <w:sz w:val="24"/>
                        </w:rPr>
                      </w:pPr>
                      <w:r w:rsidRPr="00CE7809">
                        <w:rPr>
                          <w:b/>
                          <w:bCs/>
                          <w:sz w:val="24"/>
                        </w:rPr>
                        <w:t xml:space="preserve">Reduce your </w:t>
                      </w:r>
                      <w:r w:rsidR="00CE7809">
                        <w:rPr>
                          <w:b/>
                          <w:bCs/>
                          <w:sz w:val="24"/>
                        </w:rPr>
                        <w:t>a</w:t>
                      </w:r>
                      <w:r w:rsidRPr="00CE7809">
                        <w:rPr>
                          <w:b/>
                          <w:bCs/>
                          <w:sz w:val="24"/>
                        </w:rPr>
                        <w:t xml:space="preserve">lcohol </w:t>
                      </w:r>
                      <w:r w:rsidR="00CE7809">
                        <w:rPr>
                          <w:b/>
                          <w:bCs/>
                          <w:sz w:val="24"/>
                        </w:rPr>
                        <w:t>c</w:t>
                      </w:r>
                      <w:r w:rsidRPr="00CE7809">
                        <w:rPr>
                          <w:b/>
                          <w:bCs/>
                          <w:sz w:val="24"/>
                        </w:rPr>
                        <w:t>onsumption.</w:t>
                      </w:r>
                    </w:p>
                    <w:p w14:paraId="23F6DAC9" w14:textId="224E9D29" w:rsidR="00AA6027" w:rsidRPr="00CE7809" w:rsidRDefault="00AA6027" w:rsidP="00D60474">
                      <w:pPr>
                        <w:pStyle w:val="ListParagraph"/>
                        <w:numPr>
                          <w:ilvl w:val="0"/>
                          <w:numId w:val="21"/>
                        </w:numPr>
                        <w:rPr>
                          <w:b/>
                          <w:bCs/>
                          <w:sz w:val="24"/>
                        </w:rPr>
                      </w:pPr>
                      <w:r w:rsidRPr="00CE7809">
                        <w:rPr>
                          <w:b/>
                          <w:bCs/>
                          <w:sz w:val="24"/>
                        </w:rPr>
                        <w:t xml:space="preserve">Get </w:t>
                      </w:r>
                      <w:r w:rsidR="00CE7809">
                        <w:rPr>
                          <w:b/>
                          <w:bCs/>
                          <w:sz w:val="24"/>
                        </w:rPr>
                        <w:t>p</w:t>
                      </w:r>
                      <w:r w:rsidRPr="00CE7809">
                        <w:rPr>
                          <w:b/>
                          <w:bCs/>
                          <w:sz w:val="24"/>
                        </w:rPr>
                        <w:t>hysicals yearly to stay intact with your health.</w:t>
                      </w:r>
                    </w:p>
                    <w:p w14:paraId="6EE3E124" w14:textId="77777777" w:rsidR="00D60474" w:rsidRPr="00D60474" w:rsidRDefault="00D60474" w:rsidP="00D60474">
                      <w:pPr>
                        <w:pStyle w:val="ListParagraph"/>
                        <w:rPr>
                          <w:b/>
                          <w:bCs/>
                        </w:rPr>
                      </w:pPr>
                    </w:p>
                  </w:txbxContent>
                </v:textbox>
              </v:rect>
            </w:pict>
          </mc:Fallback>
        </mc:AlternateContent>
      </w:r>
    </w:p>
    <w:p w14:paraId="0E1A4AE6" w14:textId="606AD113" w:rsidR="00663B5F" w:rsidRDefault="00663B5F" w:rsidP="00663B5F">
      <w:pPr>
        <w:jc w:val="both"/>
        <w:rPr>
          <w:sz w:val="14"/>
        </w:rPr>
      </w:pPr>
    </w:p>
    <w:p w14:paraId="2BF2C7ED" w14:textId="2EE9C94F" w:rsidR="00663B5F" w:rsidRDefault="00663B5F" w:rsidP="00663B5F">
      <w:pPr>
        <w:jc w:val="both"/>
        <w:rPr>
          <w:sz w:val="14"/>
        </w:rPr>
      </w:pPr>
    </w:p>
    <w:p w14:paraId="5EB2AC89" w14:textId="5AD60F12" w:rsidR="00663B5F" w:rsidRDefault="00663B5F" w:rsidP="00663B5F">
      <w:pPr>
        <w:jc w:val="both"/>
        <w:rPr>
          <w:sz w:val="14"/>
        </w:rPr>
      </w:pPr>
    </w:p>
    <w:p w14:paraId="01CCFCE6" w14:textId="6F496C74" w:rsidR="00663B5F" w:rsidRDefault="00663B5F" w:rsidP="00663B5F">
      <w:pPr>
        <w:jc w:val="both"/>
        <w:rPr>
          <w:sz w:val="14"/>
        </w:rPr>
      </w:pPr>
    </w:p>
    <w:p w14:paraId="4128AD37" w14:textId="550C60BB" w:rsidR="00663B5F" w:rsidRDefault="00663B5F" w:rsidP="00663B5F">
      <w:pPr>
        <w:jc w:val="both"/>
        <w:rPr>
          <w:sz w:val="14"/>
        </w:rPr>
      </w:pPr>
    </w:p>
    <w:p w14:paraId="58D403D8" w14:textId="43067173" w:rsidR="00663B5F" w:rsidRDefault="00663B5F" w:rsidP="00663B5F">
      <w:pPr>
        <w:jc w:val="both"/>
        <w:rPr>
          <w:sz w:val="14"/>
        </w:rPr>
      </w:pPr>
    </w:p>
    <w:p w14:paraId="36129260" w14:textId="7AFA172E" w:rsidR="00663B5F" w:rsidRDefault="00663B5F" w:rsidP="00663B5F">
      <w:pPr>
        <w:jc w:val="both"/>
        <w:rPr>
          <w:sz w:val="14"/>
        </w:rPr>
      </w:pPr>
    </w:p>
    <w:p w14:paraId="350A49FC" w14:textId="4991CCB1" w:rsidR="00663B5F" w:rsidRDefault="00663B5F" w:rsidP="00663B5F">
      <w:pPr>
        <w:jc w:val="both"/>
        <w:rPr>
          <w:sz w:val="14"/>
        </w:rPr>
      </w:pPr>
    </w:p>
    <w:p w14:paraId="34071EAA" w14:textId="7A592E3F" w:rsidR="00663B5F" w:rsidRDefault="00663B5F" w:rsidP="00663B5F">
      <w:pPr>
        <w:jc w:val="both"/>
        <w:rPr>
          <w:sz w:val="14"/>
        </w:rPr>
      </w:pPr>
    </w:p>
    <w:p w14:paraId="487C2375" w14:textId="0604C960" w:rsidR="00663B5F" w:rsidRDefault="00663B5F" w:rsidP="00D048F8">
      <w:pPr>
        <w:spacing w:line="18" w:lineRule="atLeast"/>
        <w:jc w:val="both"/>
        <w:rPr>
          <w:sz w:val="14"/>
        </w:rPr>
      </w:pPr>
    </w:p>
    <w:p w14:paraId="5D0DD564" w14:textId="08032EA0" w:rsidR="00D60474" w:rsidRDefault="00D60474" w:rsidP="00D048F8">
      <w:pPr>
        <w:spacing w:line="18" w:lineRule="atLeast"/>
        <w:jc w:val="both"/>
        <w:rPr>
          <w:b/>
        </w:rPr>
      </w:pPr>
    </w:p>
    <w:p w14:paraId="36381C29" w14:textId="3CEFF4C7" w:rsidR="00AA6027" w:rsidRDefault="00AA6027" w:rsidP="00D048F8">
      <w:pPr>
        <w:spacing w:line="18" w:lineRule="atLeast"/>
        <w:jc w:val="both"/>
        <w:rPr>
          <w:b/>
        </w:rPr>
      </w:pPr>
    </w:p>
    <w:p w14:paraId="5C8E49B0" w14:textId="59ADC525" w:rsidR="00CE7809" w:rsidRDefault="00CE7809" w:rsidP="00D048F8">
      <w:pPr>
        <w:spacing w:line="18" w:lineRule="atLeast"/>
        <w:jc w:val="both"/>
        <w:rPr>
          <w:b/>
        </w:rPr>
      </w:pPr>
    </w:p>
    <w:p w14:paraId="7A70FEF8" w14:textId="5BF26AD3" w:rsidR="00CE7809" w:rsidRDefault="00CE7809" w:rsidP="00D048F8">
      <w:pPr>
        <w:spacing w:line="18" w:lineRule="atLeast"/>
        <w:jc w:val="both"/>
        <w:rPr>
          <w:b/>
        </w:rPr>
      </w:pPr>
    </w:p>
    <w:p w14:paraId="7DF90EDE" w14:textId="56BC6245" w:rsidR="00CE7809" w:rsidRDefault="00CE7809" w:rsidP="00D048F8">
      <w:pPr>
        <w:spacing w:line="18" w:lineRule="atLeast"/>
        <w:jc w:val="both"/>
        <w:rPr>
          <w:b/>
        </w:rPr>
      </w:pPr>
    </w:p>
    <w:p w14:paraId="1412C237" w14:textId="2EB186F5" w:rsidR="00CE7809" w:rsidRDefault="00CE7809" w:rsidP="00D048F8">
      <w:pPr>
        <w:spacing w:line="18" w:lineRule="atLeast"/>
        <w:jc w:val="both"/>
        <w:rPr>
          <w:b/>
        </w:rPr>
      </w:pPr>
    </w:p>
    <w:p w14:paraId="6B9329B6" w14:textId="1EB3D7D9" w:rsidR="00CE7809" w:rsidRDefault="00682C79" w:rsidP="00D048F8">
      <w:pPr>
        <w:spacing w:line="18" w:lineRule="atLeast"/>
        <w:jc w:val="both"/>
        <w:rPr>
          <w:b/>
        </w:rPr>
      </w:pPr>
      <w:r>
        <w:rPr>
          <w:noProof/>
        </w:rPr>
        <w:drawing>
          <wp:anchor distT="0" distB="0" distL="114300" distR="114300" simplePos="0" relativeHeight="251707392" behindDoc="1" locked="0" layoutInCell="1" allowOverlap="1" wp14:anchorId="0C4BFB9B" wp14:editId="508E5FAD">
            <wp:simplePos x="0" y="0"/>
            <wp:positionH relativeFrom="column">
              <wp:posOffset>72390</wp:posOffset>
            </wp:positionH>
            <wp:positionV relativeFrom="paragraph">
              <wp:posOffset>689610</wp:posOffset>
            </wp:positionV>
            <wp:extent cx="3171825" cy="2115185"/>
            <wp:effectExtent l="0" t="0" r="9525" b="0"/>
            <wp:wrapTight wrapText="bothSides">
              <wp:wrapPolygon edited="0">
                <wp:start x="0" y="0"/>
                <wp:lineTo x="0" y="21399"/>
                <wp:lineTo x="21535" y="21399"/>
                <wp:lineTo x="21535" y="0"/>
                <wp:lineTo x="0" y="0"/>
              </wp:wrapPolygon>
            </wp:wrapTight>
            <wp:docPr id="1362724492" name="Picture 13" descr="woman getting her heart examined by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man getting her heart examined by doc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82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DB74D" w14:textId="77777777" w:rsidR="00CE7809" w:rsidRDefault="00CE7809" w:rsidP="00D048F8">
      <w:pPr>
        <w:spacing w:line="18" w:lineRule="atLeast"/>
        <w:jc w:val="both"/>
        <w:rPr>
          <w:b/>
        </w:rPr>
      </w:pPr>
    </w:p>
    <w:p w14:paraId="24F0BE48" w14:textId="63389237" w:rsidR="00D76D76" w:rsidRDefault="00D76D76" w:rsidP="00D048F8">
      <w:pPr>
        <w:spacing w:line="18" w:lineRule="atLeast"/>
        <w:jc w:val="both"/>
        <w:rPr>
          <w:rFonts w:ascii="Times New Roman" w:hAnsi="Times New Roman" w:cs="Times New Roman"/>
          <w:color w:val="000000"/>
          <w:sz w:val="20"/>
          <w:szCs w:val="20"/>
          <w:shd w:val="clear" w:color="auto" w:fill="FFFFFF"/>
        </w:rPr>
      </w:pPr>
      <w:r>
        <w:rPr>
          <w:b/>
        </w:rPr>
        <w:t xml:space="preserve">Funding Source: </w:t>
      </w:r>
      <w:r>
        <w:rPr>
          <w:rFonts w:ascii="Times New Roman" w:hAnsi="Times New Roman" w:cs="Times New Roman"/>
          <w:color w:val="000000"/>
          <w:sz w:val="20"/>
          <w:szCs w:val="20"/>
          <w:shd w:val="clear" w:color="auto" w:fill="FFFFFF"/>
        </w:rPr>
        <w:t>The USDA 1890 Evans-Allen Program</w:t>
      </w:r>
      <w:r w:rsidR="00E63A9E">
        <w:rPr>
          <w:rFonts w:ascii="Times New Roman" w:hAnsi="Times New Roman" w:cs="Times New Roman"/>
          <w:color w:val="000000"/>
          <w:sz w:val="20"/>
          <w:szCs w:val="20"/>
          <w:shd w:val="clear" w:color="auto" w:fill="FFFFFF"/>
        </w:rPr>
        <w:t xml:space="preserve"> </w:t>
      </w:r>
      <w:r w:rsidRPr="00170B7C">
        <w:rPr>
          <w:rFonts w:ascii="Times New Roman" w:hAnsi="Times New Roman" w:cs="Times New Roman"/>
          <w:color w:val="000000"/>
          <w:sz w:val="20"/>
          <w:szCs w:val="20"/>
          <w:shd w:val="clear" w:color="auto" w:fill="FFFFFF"/>
        </w:rPr>
        <w:t xml:space="preserve">project accession no. </w:t>
      </w:r>
      <w:r w:rsidRPr="00CE43B1">
        <w:rPr>
          <w:rFonts w:ascii="Times New Roman" w:hAnsi="Times New Roman" w:cs="Times New Roman"/>
          <w:color w:val="000000"/>
          <w:sz w:val="20"/>
          <w:szCs w:val="20"/>
          <w:shd w:val="clear" w:color="auto" w:fill="FFFFFF"/>
        </w:rPr>
        <w:t>1021121</w:t>
      </w:r>
      <w:r w:rsidRPr="00170B7C">
        <w:rPr>
          <w:rFonts w:ascii="Times New Roman" w:hAnsi="Times New Roman" w:cs="Times New Roman"/>
          <w:color w:val="000000"/>
          <w:sz w:val="20"/>
          <w:szCs w:val="20"/>
          <w:shd w:val="clear" w:color="auto" w:fill="FFFFFF"/>
        </w:rPr>
        <w:t xml:space="preserve"> from the USDA </w:t>
      </w:r>
      <w:r w:rsidR="00D60474" w:rsidRPr="00170B7C">
        <w:rPr>
          <w:rFonts w:ascii="Times New Roman" w:hAnsi="Times New Roman" w:cs="Times New Roman"/>
          <w:color w:val="000000"/>
          <w:sz w:val="20"/>
          <w:szCs w:val="20"/>
          <w:shd w:val="clear" w:color="auto" w:fill="FFFFFF"/>
        </w:rPr>
        <w:t xml:space="preserve">National </w:t>
      </w:r>
      <w:r w:rsidR="00D60474">
        <w:rPr>
          <w:rFonts w:ascii="Times New Roman" w:hAnsi="Times New Roman" w:cs="Times New Roman"/>
          <w:color w:val="000000"/>
          <w:sz w:val="20"/>
          <w:szCs w:val="20"/>
          <w:shd w:val="clear" w:color="auto" w:fill="FFFFFF"/>
        </w:rPr>
        <w:t>Institute</w:t>
      </w:r>
      <w:r w:rsidRPr="00170B7C">
        <w:rPr>
          <w:rFonts w:ascii="Times New Roman" w:hAnsi="Times New Roman" w:cs="Times New Roman"/>
          <w:color w:val="000000"/>
          <w:sz w:val="20"/>
          <w:szCs w:val="20"/>
          <w:shd w:val="clear" w:color="auto" w:fill="FFFFFF"/>
        </w:rPr>
        <w:t xml:space="preserve"> of Food and Agriculture.</w:t>
      </w:r>
      <w:r w:rsidR="00D048F8" w:rsidRPr="00D048F8">
        <w:rPr>
          <w:b/>
          <w:noProof/>
        </w:rPr>
        <w:t xml:space="preserve"> </w:t>
      </w:r>
    </w:p>
    <w:p w14:paraId="77C5F438" w14:textId="4FAF6727" w:rsidR="00D76D76" w:rsidRDefault="00D76D76" w:rsidP="00D76D76">
      <w:pPr>
        <w:rPr>
          <w:b/>
          <w:noProof/>
        </w:rPr>
      </w:pPr>
    </w:p>
    <w:p w14:paraId="14BA4453" w14:textId="77777777" w:rsidR="00F8314C" w:rsidRPr="00F8314C" w:rsidRDefault="00F8314C" w:rsidP="00F8314C">
      <w:pPr>
        <w:jc w:val="center"/>
        <w:rPr>
          <w:rFonts w:eastAsia="Times New Roman" w:cstheme="minorHAnsi"/>
          <w:sz w:val="16"/>
          <w:szCs w:val="16"/>
          <w:highlight w:val="yellow"/>
        </w:rPr>
      </w:pPr>
    </w:p>
    <w:p w14:paraId="5FB7125A" w14:textId="7ACB8DB3" w:rsidR="00F8314C" w:rsidRPr="004D287B" w:rsidRDefault="00F8314C" w:rsidP="004D287B">
      <w:pPr>
        <w:rPr>
          <w:rFonts w:ascii="CG Times" w:eastAsia="Times New Roman" w:hAnsi="CG Times" w:cs="Times New Roman"/>
          <w:b/>
          <w:iCs/>
          <w:sz w:val="20"/>
          <w:szCs w:val="20"/>
          <w:highlight w:val="yellow"/>
        </w:rPr>
      </w:pPr>
    </w:p>
    <w:p w14:paraId="2A6F9BB2" w14:textId="28D2E785" w:rsidR="00AA6027" w:rsidRDefault="002B3310" w:rsidP="002B3310">
      <w:r>
        <w:t xml:space="preserve">      </w:t>
      </w:r>
      <w:r w:rsidR="0036472E">
        <w:t xml:space="preserve"> </w:t>
      </w:r>
      <w:r>
        <w:t xml:space="preserve">             </w:t>
      </w:r>
      <w:r w:rsidR="00D048F8">
        <w:rPr>
          <w:noProof/>
        </w:rPr>
        <w:drawing>
          <wp:inline distT="0" distB="0" distL="0" distR="0" wp14:anchorId="7233823C" wp14:editId="52C8C01F">
            <wp:extent cx="1840826" cy="1637665"/>
            <wp:effectExtent l="0" t="0" r="7620" b="635"/>
            <wp:docPr id="2" name="Picture 2" descr="Hands holding a plant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ands holding a plant in a circ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6738" cy="1696303"/>
                    </a:xfrm>
                    <a:prstGeom prst="rect">
                      <a:avLst/>
                    </a:prstGeom>
                    <a:noFill/>
                  </pic:spPr>
                </pic:pic>
              </a:graphicData>
            </a:graphic>
          </wp:inline>
        </w:drawing>
      </w:r>
    </w:p>
    <w:p w14:paraId="6373F806" w14:textId="693B2FE0" w:rsidR="00AA6027" w:rsidRDefault="008E24B8" w:rsidP="00AA6027">
      <w:r w:rsidRPr="00D96420">
        <w:rPr>
          <w:noProof/>
          <w:highlight w:val="yellow"/>
        </w:rPr>
        <mc:AlternateContent>
          <mc:Choice Requires="wps">
            <w:drawing>
              <wp:anchor distT="0" distB="0" distL="114300" distR="114300" simplePos="0" relativeHeight="251700224" behindDoc="0" locked="0" layoutInCell="1" allowOverlap="1" wp14:anchorId="7D1E0EEB" wp14:editId="16FFCA44">
                <wp:simplePos x="0" y="0"/>
                <wp:positionH relativeFrom="column">
                  <wp:posOffset>73025</wp:posOffset>
                </wp:positionH>
                <wp:positionV relativeFrom="paragraph">
                  <wp:posOffset>202566</wp:posOffset>
                </wp:positionV>
                <wp:extent cx="3157220" cy="1162050"/>
                <wp:effectExtent l="0" t="0" r="2413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162050"/>
                        </a:xfrm>
                        <a:prstGeom prst="rect">
                          <a:avLst/>
                        </a:prstGeom>
                        <a:solidFill>
                          <a:srgbClr val="FFFFFF"/>
                        </a:solidFill>
                        <a:ln w="22225" cmpd="thickThin">
                          <a:solidFill>
                            <a:schemeClr val="accent3">
                              <a:lumMod val="50000"/>
                            </a:schemeClr>
                          </a:solidFill>
                          <a:miter lim="800000"/>
                          <a:headEnd/>
                          <a:tailEnd/>
                        </a:ln>
                      </wps:spPr>
                      <wps:txbx>
                        <w:txbxContent>
                          <w:p w14:paraId="0D6251F0" w14:textId="77777777" w:rsidR="008E24B8" w:rsidRPr="00425757" w:rsidRDefault="008E24B8" w:rsidP="008E24B8">
                            <w:pPr>
                              <w:jc w:val="both"/>
                              <w:rPr>
                                <w:sz w:val="14"/>
                              </w:rPr>
                            </w:pPr>
                            <w:r w:rsidRPr="00B07E8A">
                              <w:rPr>
                                <w:sz w:val="14"/>
                              </w:rPr>
                              <w:t>Southern University Agricultural Research and Extension Center and the College of Agricultural, Human and Environmental Sciences is an entity of the Southern University System, Orlando F. McMeans, Chancellor-Dean, Dennis J. Shields, System President, Myron K. Lawson, Chairman, Board of Supervisors. It is issued in furtherance of the Cooperative Extension Work Act of December 1971, in cooperation with the U. S. Department of Agriculture. All educational programs conducted by the Southern University Agricultural Research and Extension Center and the College of Agricultural, Human and Environmental Sciences are provided to people of all ages regardless of race, national origin, or disability © 2024 SU Ag Center.</w:t>
                            </w:r>
                          </w:p>
                          <w:p w14:paraId="7D1E0EFD" w14:textId="216DD3C8" w:rsidR="001575A5" w:rsidRPr="00425757" w:rsidRDefault="001575A5" w:rsidP="005F6A1C">
                            <w:pPr>
                              <w:jc w:val="both"/>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E0EEB" id="_x0000_t202" coordsize="21600,21600" o:spt="202" path="m,l,21600r21600,l21600,xe">
                <v:stroke joinstyle="miter"/>
                <v:path gradientshapeok="t" o:connecttype="rect"/>
              </v:shapetype>
              <v:shape id="_x0000_s1033" type="#_x0000_t202" style="position:absolute;margin-left:5.75pt;margin-top:15.95pt;width:248.6pt;height: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" strokecolor="#4e6128 [1606]" strokeweight="1.75pt">
                <v:stroke linestyle="thickThin"/>
                <v:textbox>
                  <w:txbxContent>
                    <w:p w14:paraId="0D6251F0" w14:textId="77777777" w:rsidR="008E24B8" w:rsidRPr="00425757" w:rsidRDefault="008E24B8" w:rsidP="008E24B8">
                      <w:pPr>
                        <w:jc w:val="both"/>
                        <w:rPr>
                          <w:sz w:val="14"/>
                        </w:rPr>
                      </w:pPr>
                      <w:r w:rsidRPr="00B07E8A">
                        <w:rPr>
                          <w:sz w:val="14"/>
                        </w:rPr>
                        <w:t>Southern University Agricultural Research and Extension Center and the College of Agricultural, Human and Environmental Sciences is an entity of the Southern University System, Orlando F. McMeans, Chancellor-Dean, Dennis J. Shields, System President, Myron K. Lawson, Chairman, Board of Supervisors. It is issued in furtherance of the Cooperative Extension Work Act of December 1971, in cooperation with the U. S. Department of Agriculture. All educational programs conducted by the Southern University Agricultural Research and Extension Center and the College of Agricultural, Human and Environmental Sciences are provided to people of all ages regardless of race, national origin, or disability © 2024 SU Ag Center.</w:t>
                      </w:r>
                    </w:p>
                    <w:p w14:paraId="7D1E0EFD" w14:textId="216DD3C8" w:rsidR="001575A5" w:rsidRPr="00425757" w:rsidRDefault="001575A5" w:rsidP="005F6A1C">
                      <w:pPr>
                        <w:jc w:val="both"/>
                        <w:rPr>
                          <w:sz w:val="14"/>
                        </w:rPr>
                      </w:pPr>
                    </w:p>
                  </w:txbxContent>
                </v:textbox>
              </v:shape>
            </w:pict>
          </mc:Fallback>
        </mc:AlternateContent>
      </w:r>
      <w:r w:rsidR="00AA6027">
        <w:fldChar w:fldCharType="begin"/>
      </w:r>
      <w:r w:rsidR="00AA6027">
        <w:instrText xml:space="preserve"> INCLUDEPICTURE "https://www.hawaiipacifichealth.org/media/18175/womens-heart-health-recognizing-the-risks-symptoms-of-heart-disease-web-new.jpg" \* MERGEFORMATINET </w:instrText>
      </w:r>
      <w:r w:rsidR="00AA6027">
        <w:fldChar w:fldCharType="end"/>
      </w:r>
    </w:p>
    <w:sectPr w:rsidR="00AA6027" w:rsidSect="00144B53">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52A19" w14:textId="77777777" w:rsidR="00144B53" w:rsidRDefault="00144B53" w:rsidP="00F1258C">
      <w:r>
        <w:separator/>
      </w:r>
    </w:p>
  </w:endnote>
  <w:endnote w:type="continuationSeparator" w:id="0">
    <w:p w14:paraId="0A542645" w14:textId="77777777" w:rsidR="00144B53" w:rsidRDefault="00144B53" w:rsidP="00F12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Baskerville Old Face">
    <w:panose1 w:val="02020602080505020303"/>
    <w:charset w:val="00"/>
    <w:family w:val="roman"/>
    <w:pitch w:val="variable"/>
    <w:sig w:usb0="00000003" w:usb1="00000000" w:usb2="00000000" w:usb3="00000000" w:csb0="00000001" w:csb1="00000000"/>
  </w:font>
  <w:font w:name="Times">
    <w:panose1 w:val="020B06040202020202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Great Vibes">
    <w:altName w:val="MS PGothic"/>
    <w:panose1 w:val="020B0604020202020204"/>
    <w:charset w:val="00"/>
    <w:family w:val="auto"/>
    <w:pitch w:val="variable"/>
    <w:sig w:usb0="00000001" w:usb1="5000205B" w:usb2="00000000" w:usb3="00000000" w:csb0="00000093" w:csb1="00000000"/>
  </w:font>
  <w:font w:name="CG Times">
    <w:altName w:val="Times New Roman"/>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w:hAnsi="Times New Roman" w:cs="Times New Roman"/>
        <w:color w:val="000000" w:themeColor="text1"/>
        <w:sz w:val="14"/>
        <w:szCs w:val="14"/>
      </w:rPr>
      <w:alias w:val="Company"/>
      <w:id w:val="270665196"/>
      <w:placeholder>
        <w:docPart w:val="1A9E49E75F0B43049C4B3FFDB23CBEDE"/>
      </w:placeholder>
      <w:dataBinding w:prefixMappings="xmlns:ns0='http://schemas.openxmlformats.org/officeDocument/2006/extended-properties'" w:xpath="/ns0:Properties[1]/ns0:Company[1]" w:storeItemID="{6668398D-A668-4E3E-A5EB-62B293D839F1}"/>
      <w:text/>
    </w:sdtPr>
    <w:sdtContent>
      <w:p w14:paraId="7D1E0EF1" w14:textId="77777777" w:rsidR="00BD3F1B" w:rsidRPr="00BD3F1B" w:rsidRDefault="005F6A1C" w:rsidP="00D64297">
        <w:pPr>
          <w:pStyle w:val="Footer"/>
          <w:pBdr>
            <w:top w:val="single" w:sz="24" w:space="5" w:color="9BBB59" w:themeColor="accent3"/>
          </w:pBdr>
          <w:ind w:right="180"/>
          <w:jc w:val="center"/>
          <w:rPr>
            <w:i/>
            <w:iCs/>
            <w:color w:val="000000" w:themeColor="text1"/>
            <w:sz w:val="14"/>
            <w:szCs w:val="14"/>
          </w:rPr>
        </w:pPr>
        <w:r>
          <w:rPr>
            <w:rFonts w:ascii="Times New Roman" w:eastAsia="Times" w:hAnsi="Times New Roman" w:cs="Times New Roman"/>
            <w:color w:val="000000" w:themeColor="text1"/>
            <w:sz w:val="14"/>
            <w:szCs w:val="14"/>
          </w:rPr>
          <w:t>Southern University Agricultural Research and Extension Center ~ Ashford O. Williams Hall P.O. Box 10010 ~ Baton Rouge, Louisiana 70813 ~ (225) 771-2242 ~ www.suagcenter.com</w:t>
        </w:r>
      </w:p>
    </w:sdtContent>
  </w:sdt>
  <w:p w14:paraId="7D1E0EF2" w14:textId="77777777" w:rsidR="00BD3F1B" w:rsidRPr="00D64297" w:rsidRDefault="00BD3F1B" w:rsidP="00D64297">
    <w:pPr>
      <w:pStyle w:val="Footer"/>
      <w:jc w:val="right"/>
      <w:rPr>
        <w:color w:val="000000" w:themeColor="text1"/>
        <w:sz w:val="8"/>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AADBB" w14:textId="77777777" w:rsidR="00144B53" w:rsidRDefault="00144B53" w:rsidP="00F1258C">
      <w:r>
        <w:separator/>
      </w:r>
    </w:p>
  </w:footnote>
  <w:footnote w:type="continuationSeparator" w:id="0">
    <w:p w14:paraId="33D705E6" w14:textId="77777777" w:rsidR="00144B53" w:rsidRDefault="00144B53" w:rsidP="00F12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1B6E"/>
    <w:multiLevelType w:val="hybridMultilevel"/>
    <w:tmpl w:val="021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E03B8"/>
    <w:multiLevelType w:val="hybridMultilevel"/>
    <w:tmpl w:val="C2D85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80A5F"/>
    <w:multiLevelType w:val="hybridMultilevel"/>
    <w:tmpl w:val="2E68B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E0A3F"/>
    <w:multiLevelType w:val="hybridMultilevel"/>
    <w:tmpl w:val="AA60D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F5E6E"/>
    <w:multiLevelType w:val="hybridMultilevel"/>
    <w:tmpl w:val="437E99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2D7517AA"/>
    <w:multiLevelType w:val="hybridMultilevel"/>
    <w:tmpl w:val="2570BFA2"/>
    <w:lvl w:ilvl="0" w:tplc="6012285E">
      <w:numFmt w:val="bullet"/>
      <w:lvlText w:val=""/>
      <w:lvlJc w:val="left"/>
      <w:pPr>
        <w:ind w:left="720" w:hanging="360"/>
      </w:pPr>
      <w:rPr>
        <w:rFonts w:ascii="Symbol" w:eastAsiaTheme="minorHAnsi" w:hAnsi="Symbol" w:cstheme="minorBidi"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725010"/>
    <w:multiLevelType w:val="hybridMultilevel"/>
    <w:tmpl w:val="966A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314902"/>
    <w:multiLevelType w:val="hybridMultilevel"/>
    <w:tmpl w:val="1958BC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509F1F76"/>
    <w:multiLevelType w:val="hybridMultilevel"/>
    <w:tmpl w:val="6594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C42123"/>
    <w:multiLevelType w:val="hybridMultilevel"/>
    <w:tmpl w:val="00B4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481C7C"/>
    <w:multiLevelType w:val="hybridMultilevel"/>
    <w:tmpl w:val="11A2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396DBB"/>
    <w:multiLevelType w:val="hybridMultilevel"/>
    <w:tmpl w:val="D1E4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435F75"/>
    <w:multiLevelType w:val="hybridMultilevel"/>
    <w:tmpl w:val="A72E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E662B"/>
    <w:multiLevelType w:val="hybridMultilevel"/>
    <w:tmpl w:val="9F8E9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3492E3C"/>
    <w:multiLevelType w:val="hybridMultilevel"/>
    <w:tmpl w:val="F9A6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704034"/>
    <w:multiLevelType w:val="hybridMultilevel"/>
    <w:tmpl w:val="9C3E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755384"/>
    <w:multiLevelType w:val="multilevel"/>
    <w:tmpl w:val="68C0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62500F"/>
    <w:multiLevelType w:val="hybridMultilevel"/>
    <w:tmpl w:val="27EE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1729A8"/>
    <w:multiLevelType w:val="hybridMultilevel"/>
    <w:tmpl w:val="B700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EC2A7F"/>
    <w:multiLevelType w:val="hybridMultilevel"/>
    <w:tmpl w:val="6D92D7FC"/>
    <w:lvl w:ilvl="0" w:tplc="48BE28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8E5C42"/>
    <w:multiLevelType w:val="hybridMultilevel"/>
    <w:tmpl w:val="0E507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4391">
    <w:abstractNumId w:val="8"/>
  </w:num>
  <w:num w:numId="2" w16cid:durableId="1267424350">
    <w:abstractNumId w:val="6"/>
  </w:num>
  <w:num w:numId="3" w16cid:durableId="1399938196">
    <w:abstractNumId w:val="14"/>
  </w:num>
  <w:num w:numId="4" w16cid:durableId="819274756">
    <w:abstractNumId w:val="4"/>
  </w:num>
  <w:num w:numId="5" w16cid:durableId="1003120262">
    <w:abstractNumId w:val="9"/>
  </w:num>
  <w:num w:numId="6" w16cid:durableId="705102402">
    <w:abstractNumId w:val="17"/>
  </w:num>
  <w:num w:numId="7" w16cid:durableId="344209576">
    <w:abstractNumId w:val="7"/>
  </w:num>
  <w:num w:numId="8" w16cid:durableId="1988896918">
    <w:abstractNumId w:val="15"/>
  </w:num>
  <w:num w:numId="9" w16cid:durableId="1955551202">
    <w:abstractNumId w:val="1"/>
  </w:num>
  <w:num w:numId="10" w16cid:durableId="526454611">
    <w:abstractNumId w:val="12"/>
  </w:num>
  <w:num w:numId="11" w16cid:durableId="619805985">
    <w:abstractNumId w:val="3"/>
  </w:num>
  <w:num w:numId="12" w16cid:durableId="39981512">
    <w:abstractNumId w:val="13"/>
  </w:num>
  <w:num w:numId="13" w16cid:durableId="2128773030">
    <w:abstractNumId w:val="11"/>
  </w:num>
  <w:num w:numId="14" w16cid:durableId="742291589">
    <w:abstractNumId w:val="20"/>
  </w:num>
  <w:num w:numId="15" w16cid:durableId="1839035719">
    <w:abstractNumId w:val="2"/>
  </w:num>
  <w:num w:numId="16" w16cid:durableId="1986231857">
    <w:abstractNumId w:val="16"/>
  </w:num>
  <w:num w:numId="17" w16cid:durableId="217401631">
    <w:abstractNumId w:val="0"/>
  </w:num>
  <w:num w:numId="18" w16cid:durableId="689526340">
    <w:abstractNumId w:val="10"/>
  </w:num>
  <w:num w:numId="19" w16cid:durableId="289627113">
    <w:abstractNumId w:val="18"/>
  </w:num>
  <w:num w:numId="20" w16cid:durableId="814830897">
    <w:abstractNumId w:val="5"/>
  </w:num>
  <w:num w:numId="21" w16cid:durableId="11727230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542"/>
    <w:rsid w:val="0000112E"/>
    <w:rsid w:val="000014EA"/>
    <w:rsid w:val="00006AA0"/>
    <w:rsid w:val="00027D58"/>
    <w:rsid w:val="00033346"/>
    <w:rsid w:val="00037227"/>
    <w:rsid w:val="0005270C"/>
    <w:rsid w:val="00055448"/>
    <w:rsid w:val="0005642F"/>
    <w:rsid w:val="00063346"/>
    <w:rsid w:val="00064A5A"/>
    <w:rsid w:val="00066F77"/>
    <w:rsid w:val="0006774C"/>
    <w:rsid w:val="00072256"/>
    <w:rsid w:val="000B3FD6"/>
    <w:rsid w:val="000C6B07"/>
    <w:rsid w:val="000D3907"/>
    <w:rsid w:val="000E0861"/>
    <w:rsid w:val="001149B1"/>
    <w:rsid w:val="00124E92"/>
    <w:rsid w:val="00136B48"/>
    <w:rsid w:val="00136ECE"/>
    <w:rsid w:val="00144B53"/>
    <w:rsid w:val="00146C3C"/>
    <w:rsid w:val="0015227B"/>
    <w:rsid w:val="001575A5"/>
    <w:rsid w:val="00163923"/>
    <w:rsid w:val="00164876"/>
    <w:rsid w:val="00172329"/>
    <w:rsid w:val="00184385"/>
    <w:rsid w:val="00186B04"/>
    <w:rsid w:val="00187130"/>
    <w:rsid w:val="001A0FFA"/>
    <w:rsid w:val="001A2963"/>
    <w:rsid w:val="001A40DF"/>
    <w:rsid w:val="001B1B82"/>
    <w:rsid w:val="001C66D3"/>
    <w:rsid w:val="001C7C78"/>
    <w:rsid w:val="001D2484"/>
    <w:rsid w:val="001D65DE"/>
    <w:rsid w:val="002320BD"/>
    <w:rsid w:val="002467FA"/>
    <w:rsid w:val="00270105"/>
    <w:rsid w:val="002713B9"/>
    <w:rsid w:val="00271578"/>
    <w:rsid w:val="00275C0D"/>
    <w:rsid w:val="00293172"/>
    <w:rsid w:val="002A4F12"/>
    <w:rsid w:val="002B3310"/>
    <w:rsid w:val="002D0702"/>
    <w:rsid w:val="002E681B"/>
    <w:rsid w:val="002E71AD"/>
    <w:rsid w:val="002F6D73"/>
    <w:rsid w:val="0031769F"/>
    <w:rsid w:val="00326EA0"/>
    <w:rsid w:val="00327858"/>
    <w:rsid w:val="003646C7"/>
    <w:rsid w:val="0036472E"/>
    <w:rsid w:val="0037165A"/>
    <w:rsid w:val="00397873"/>
    <w:rsid w:val="003A390C"/>
    <w:rsid w:val="003B12C3"/>
    <w:rsid w:val="003B57E6"/>
    <w:rsid w:val="003E564B"/>
    <w:rsid w:val="0040246A"/>
    <w:rsid w:val="00406D0C"/>
    <w:rsid w:val="004073CB"/>
    <w:rsid w:val="00422B18"/>
    <w:rsid w:val="00422D94"/>
    <w:rsid w:val="00425757"/>
    <w:rsid w:val="0046293C"/>
    <w:rsid w:val="00463B30"/>
    <w:rsid w:val="00474758"/>
    <w:rsid w:val="0047735C"/>
    <w:rsid w:val="004B74D0"/>
    <w:rsid w:val="004C14DD"/>
    <w:rsid w:val="004C6379"/>
    <w:rsid w:val="004D287B"/>
    <w:rsid w:val="004D3378"/>
    <w:rsid w:val="004D6350"/>
    <w:rsid w:val="004E0337"/>
    <w:rsid w:val="004F1091"/>
    <w:rsid w:val="004F5574"/>
    <w:rsid w:val="00516FB2"/>
    <w:rsid w:val="005301DF"/>
    <w:rsid w:val="00536BEE"/>
    <w:rsid w:val="00541A2E"/>
    <w:rsid w:val="00563295"/>
    <w:rsid w:val="005734FB"/>
    <w:rsid w:val="005B173E"/>
    <w:rsid w:val="005B5CF1"/>
    <w:rsid w:val="005C1830"/>
    <w:rsid w:val="005D0D86"/>
    <w:rsid w:val="005D322C"/>
    <w:rsid w:val="005E2505"/>
    <w:rsid w:val="005F6A1C"/>
    <w:rsid w:val="00603DFC"/>
    <w:rsid w:val="00635752"/>
    <w:rsid w:val="00643663"/>
    <w:rsid w:val="00647A92"/>
    <w:rsid w:val="00663B5F"/>
    <w:rsid w:val="00681A2F"/>
    <w:rsid w:val="00682C79"/>
    <w:rsid w:val="00695AE6"/>
    <w:rsid w:val="0069673B"/>
    <w:rsid w:val="006B75D8"/>
    <w:rsid w:val="006D49E7"/>
    <w:rsid w:val="006E41BD"/>
    <w:rsid w:val="007071A8"/>
    <w:rsid w:val="00707C14"/>
    <w:rsid w:val="00717272"/>
    <w:rsid w:val="00732BED"/>
    <w:rsid w:val="00735E5E"/>
    <w:rsid w:val="00743324"/>
    <w:rsid w:val="0075009A"/>
    <w:rsid w:val="00760E4B"/>
    <w:rsid w:val="00761A44"/>
    <w:rsid w:val="0076640C"/>
    <w:rsid w:val="00766485"/>
    <w:rsid w:val="00767C60"/>
    <w:rsid w:val="00792381"/>
    <w:rsid w:val="007B3CAF"/>
    <w:rsid w:val="007D1701"/>
    <w:rsid w:val="007D2B55"/>
    <w:rsid w:val="007D522F"/>
    <w:rsid w:val="007D5CAB"/>
    <w:rsid w:val="007D5CBF"/>
    <w:rsid w:val="007F12FF"/>
    <w:rsid w:val="007F25AA"/>
    <w:rsid w:val="007F5D0B"/>
    <w:rsid w:val="007F5F9D"/>
    <w:rsid w:val="00803D20"/>
    <w:rsid w:val="00821526"/>
    <w:rsid w:val="0082470D"/>
    <w:rsid w:val="00825DFE"/>
    <w:rsid w:val="00836401"/>
    <w:rsid w:val="00840396"/>
    <w:rsid w:val="00850692"/>
    <w:rsid w:val="00860480"/>
    <w:rsid w:val="00863DFD"/>
    <w:rsid w:val="00882A5B"/>
    <w:rsid w:val="0089455A"/>
    <w:rsid w:val="008A4E21"/>
    <w:rsid w:val="008B3A30"/>
    <w:rsid w:val="008E24B8"/>
    <w:rsid w:val="009039FD"/>
    <w:rsid w:val="00912DB4"/>
    <w:rsid w:val="00921AE0"/>
    <w:rsid w:val="009537C7"/>
    <w:rsid w:val="009751D5"/>
    <w:rsid w:val="00977A27"/>
    <w:rsid w:val="00981CB0"/>
    <w:rsid w:val="00982299"/>
    <w:rsid w:val="009860E8"/>
    <w:rsid w:val="00986E4B"/>
    <w:rsid w:val="00995F39"/>
    <w:rsid w:val="009B75CD"/>
    <w:rsid w:val="009D3CC3"/>
    <w:rsid w:val="009D78D2"/>
    <w:rsid w:val="009E049D"/>
    <w:rsid w:val="009E2E6F"/>
    <w:rsid w:val="009E4191"/>
    <w:rsid w:val="009E5A00"/>
    <w:rsid w:val="00A03E00"/>
    <w:rsid w:val="00A205E7"/>
    <w:rsid w:val="00A30542"/>
    <w:rsid w:val="00A32FFC"/>
    <w:rsid w:val="00A418FB"/>
    <w:rsid w:val="00A51AAD"/>
    <w:rsid w:val="00A82709"/>
    <w:rsid w:val="00A9784C"/>
    <w:rsid w:val="00AA32E4"/>
    <w:rsid w:val="00AA6027"/>
    <w:rsid w:val="00AE6462"/>
    <w:rsid w:val="00AF5151"/>
    <w:rsid w:val="00AF5357"/>
    <w:rsid w:val="00B109B8"/>
    <w:rsid w:val="00B20FDD"/>
    <w:rsid w:val="00B220EC"/>
    <w:rsid w:val="00B33A8E"/>
    <w:rsid w:val="00B541B1"/>
    <w:rsid w:val="00B56A3A"/>
    <w:rsid w:val="00B643B4"/>
    <w:rsid w:val="00B66F12"/>
    <w:rsid w:val="00B71F08"/>
    <w:rsid w:val="00B77C12"/>
    <w:rsid w:val="00B90FAB"/>
    <w:rsid w:val="00BA2921"/>
    <w:rsid w:val="00BB113D"/>
    <w:rsid w:val="00BD3F1B"/>
    <w:rsid w:val="00BD5ED6"/>
    <w:rsid w:val="00BE387D"/>
    <w:rsid w:val="00C213EC"/>
    <w:rsid w:val="00C2666C"/>
    <w:rsid w:val="00C307DB"/>
    <w:rsid w:val="00C4430D"/>
    <w:rsid w:val="00C66E73"/>
    <w:rsid w:val="00C67D47"/>
    <w:rsid w:val="00C74810"/>
    <w:rsid w:val="00C86429"/>
    <w:rsid w:val="00CC57CF"/>
    <w:rsid w:val="00CC6B4D"/>
    <w:rsid w:val="00CD0016"/>
    <w:rsid w:val="00CD3BD9"/>
    <w:rsid w:val="00CE5553"/>
    <w:rsid w:val="00CE7809"/>
    <w:rsid w:val="00D014E1"/>
    <w:rsid w:val="00D048F8"/>
    <w:rsid w:val="00D06E02"/>
    <w:rsid w:val="00D1453D"/>
    <w:rsid w:val="00D27FA8"/>
    <w:rsid w:val="00D60474"/>
    <w:rsid w:val="00D60AF5"/>
    <w:rsid w:val="00D64297"/>
    <w:rsid w:val="00D76D76"/>
    <w:rsid w:val="00D96420"/>
    <w:rsid w:val="00DA218E"/>
    <w:rsid w:val="00DA43B5"/>
    <w:rsid w:val="00DD3BA2"/>
    <w:rsid w:val="00DD515F"/>
    <w:rsid w:val="00E023B5"/>
    <w:rsid w:val="00E058EE"/>
    <w:rsid w:val="00E27764"/>
    <w:rsid w:val="00E33169"/>
    <w:rsid w:val="00E60F7A"/>
    <w:rsid w:val="00E61BBB"/>
    <w:rsid w:val="00E635B7"/>
    <w:rsid w:val="00E63A9E"/>
    <w:rsid w:val="00E6528C"/>
    <w:rsid w:val="00E94C4C"/>
    <w:rsid w:val="00EA097B"/>
    <w:rsid w:val="00EA0FBF"/>
    <w:rsid w:val="00EA15D0"/>
    <w:rsid w:val="00EC6A3E"/>
    <w:rsid w:val="00EC7E93"/>
    <w:rsid w:val="00EF4B72"/>
    <w:rsid w:val="00EF6910"/>
    <w:rsid w:val="00F01891"/>
    <w:rsid w:val="00F05E2C"/>
    <w:rsid w:val="00F114DE"/>
    <w:rsid w:val="00F12315"/>
    <w:rsid w:val="00F1258C"/>
    <w:rsid w:val="00F47BCA"/>
    <w:rsid w:val="00F579BD"/>
    <w:rsid w:val="00F7274D"/>
    <w:rsid w:val="00F75093"/>
    <w:rsid w:val="00F8314C"/>
    <w:rsid w:val="00F95333"/>
    <w:rsid w:val="00FA0C58"/>
    <w:rsid w:val="00FA11BE"/>
    <w:rsid w:val="00FA1911"/>
    <w:rsid w:val="00FA5997"/>
    <w:rsid w:val="00FB0AC8"/>
    <w:rsid w:val="00FB0C6F"/>
    <w:rsid w:val="00FB2200"/>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D1E0EB7"/>
  <w15:docId w15:val="{68C3A1EF-5A94-40EE-B45B-3490E675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F1258C"/>
    <w:pPr>
      <w:tabs>
        <w:tab w:val="center" w:pos="4680"/>
        <w:tab w:val="right" w:pos="9360"/>
      </w:tabs>
    </w:pPr>
  </w:style>
  <w:style w:type="character" w:customStyle="1" w:styleId="HeaderChar">
    <w:name w:val="Header Char"/>
    <w:basedOn w:val="DefaultParagraphFont"/>
    <w:link w:val="Header"/>
    <w:uiPriority w:val="99"/>
    <w:rsid w:val="00F1258C"/>
    <w:rPr>
      <w:sz w:val="24"/>
      <w:szCs w:val="24"/>
    </w:rPr>
  </w:style>
  <w:style w:type="paragraph" w:styleId="Footer">
    <w:name w:val="footer"/>
    <w:basedOn w:val="Normal"/>
    <w:link w:val="FooterChar"/>
    <w:uiPriority w:val="99"/>
    <w:unhideWhenUsed/>
    <w:rsid w:val="00F1258C"/>
    <w:pPr>
      <w:tabs>
        <w:tab w:val="center" w:pos="4680"/>
        <w:tab w:val="right" w:pos="9360"/>
      </w:tabs>
    </w:pPr>
  </w:style>
  <w:style w:type="character" w:customStyle="1" w:styleId="FooterChar">
    <w:name w:val="Footer Char"/>
    <w:basedOn w:val="DefaultParagraphFont"/>
    <w:link w:val="Footer"/>
    <w:uiPriority w:val="99"/>
    <w:rsid w:val="00F1258C"/>
    <w:rPr>
      <w:sz w:val="24"/>
      <w:szCs w:val="24"/>
    </w:rPr>
  </w:style>
  <w:style w:type="paragraph" w:styleId="ListParagraph">
    <w:name w:val="List Paragraph"/>
    <w:basedOn w:val="Normal"/>
    <w:uiPriority w:val="34"/>
    <w:qFormat/>
    <w:rsid w:val="00761A44"/>
    <w:pPr>
      <w:spacing w:after="200" w:line="276" w:lineRule="auto"/>
      <w:ind w:left="720"/>
      <w:contextualSpacing/>
    </w:pPr>
    <w:rPr>
      <w:sz w:val="22"/>
      <w:szCs w:val="22"/>
    </w:rPr>
  </w:style>
  <w:style w:type="character" w:styleId="Hyperlink">
    <w:name w:val="Hyperlink"/>
    <w:basedOn w:val="DefaultParagraphFont"/>
    <w:uiPriority w:val="99"/>
    <w:unhideWhenUsed/>
    <w:rsid w:val="00761A44"/>
    <w:rPr>
      <w:color w:val="0000FF" w:themeColor="hyperlink"/>
      <w:u w:val="single"/>
    </w:rPr>
  </w:style>
  <w:style w:type="character" w:styleId="Emphasis">
    <w:name w:val="Emphasis"/>
    <w:basedOn w:val="DefaultParagraphFont"/>
    <w:uiPriority w:val="20"/>
    <w:qFormat/>
    <w:rsid w:val="00406D0C"/>
    <w:rPr>
      <w:i/>
      <w:iCs/>
    </w:rPr>
  </w:style>
  <w:style w:type="character" w:styleId="FollowedHyperlink">
    <w:name w:val="FollowedHyperlink"/>
    <w:basedOn w:val="DefaultParagraphFont"/>
    <w:uiPriority w:val="99"/>
    <w:semiHidden/>
    <w:unhideWhenUsed/>
    <w:rsid w:val="00EA0FBF"/>
    <w:rPr>
      <w:color w:val="800080" w:themeColor="followedHyperlink"/>
      <w:u w:val="single"/>
    </w:rPr>
  </w:style>
  <w:style w:type="character" w:customStyle="1" w:styleId="muxgbd">
    <w:name w:val="muxgbd"/>
    <w:basedOn w:val="DefaultParagraphFont"/>
    <w:rsid w:val="00A32FFC"/>
  </w:style>
  <w:style w:type="paragraph" w:styleId="NormalWeb">
    <w:name w:val="Normal (Web)"/>
    <w:basedOn w:val="Normal"/>
    <w:uiPriority w:val="99"/>
    <w:semiHidden/>
    <w:unhideWhenUsed/>
    <w:rsid w:val="00F1231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8314C"/>
    <w:rPr>
      <w:color w:val="605E5C"/>
      <w:shd w:val="clear" w:color="auto" w:fill="E1DFDD"/>
    </w:rPr>
  </w:style>
  <w:style w:type="character" w:styleId="CommentReference">
    <w:name w:val="annotation reference"/>
    <w:basedOn w:val="DefaultParagraphFont"/>
    <w:uiPriority w:val="99"/>
    <w:semiHidden/>
    <w:unhideWhenUsed/>
    <w:rsid w:val="00F579BD"/>
    <w:rPr>
      <w:sz w:val="16"/>
      <w:szCs w:val="16"/>
    </w:rPr>
  </w:style>
  <w:style w:type="paragraph" w:styleId="CommentText">
    <w:name w:val="annotation text"/>
    <w:basedOn w:val="Normal"/>
    <w:link w:val="CommentTextChar"/>
    <w:uiPriority w:val="99"/>
    <w:semiHidden/>
    <w:unhideWhenUsed/>
    <w:rsid w:val="00F579BD"/>
    <w:rPr>
      <w:sz w:val="20"/>
      <w:szCs w:val="20"/>
    </w:rPr>
  </w:style>
  <w:style w:type="character" w:customStyle="1" w:styleId="CommentTextChar">
    <w:name w:val="Comment Text Char"/>
    <w:basedOn w:val="DefaultParagraphFont"/>
    <w:link w:val="CommentText"/>
    <w:uiPriority w:val="99"/>
    <w:semiHidden/>
    <w:rsid w:val="00F579BD"/>
  </w:style>
  <w:style w:type="paragraph" w:styleId="CommentSubject">
    <w:name w:val="annotation subject"/>
    <w:basedOn w:val="CommentText"/>
    <w:next w:val="CommentText"/>
    <w:link w:val="CommentSubjectChar"/>
    <w:uiPriority w:val="99"/>
    <w:semiHidden/>
    <w:unhideWhenUsed/>
    <w:rsid w:val="00F579BD"/>
    <w:rPr>
      <w:b/>
      <w:bCs/>
    </w:rPr>
  </w:style>
  <w:style w:type="character" w:customStyle="1" w:styleId="CommentSubjectChar">
    <w:name w:val="Comment Subject Char"/>
    <w:basedOn w:val="CommentTextChar"/>
    <w:link w:val="CommentSubject"/>
    <w:uiPriority w:val="99"/>
    <w:semiHidden/>
    <w:rsid w:val="00F579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190463">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8109715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e5159116-8dc6-4eab-8d4a-599816e70b63"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cid:e5159116-8dc6-4eab-8d4a-599816e70b6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i\AppData\Roaming\Microsoft\Templates\PMG_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9E49E75F0B43049C4B3FFDB23CBEDE"/>
        <w:category>
          <w:name w:val="General"/>
          <w:gallery w:val="placeholder"/>
        </w:category>
        <w:types>
          <w:type w:val="bbPlcHdr"/>
        </w:types>
        <w:behaviors>
          <w:behavior w:val="content"/>
        </w:behaviors>
        <w:guid w:val="{30B64399-F0A9-42B9-8EAB-4E282E7E73FD}"/>
      </w:docPartPr>
      <w:docPartBody>
        <w:p w:rsidR="00341AE8" w:rsidRDefault="00AF2516" w:rsidP="00AF2516">
          <w:pPr>
            <w:pStyle w:val="1A9E49E75F0B43049C4B3FFDB23CBEDE"/>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Baskerville Old Face">
    <w:panose1 w:val="02020602080505020303"/>
    <w:charset w:val="00"/>
    <w:family w:val="roman"/>
    <w:pitch w:val="variable"/>
    <w:sig w:usb0="00000003" w:usb1="00000000" w:usb2="00000000" w:usb3="00000000" w:csb0="00000001" w:csb1="00000000"/>
  </w:font>
  <w:font w:name="Times">
    <w:panose1 w:val="020B06040202020202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Great Vibes">
    <w:altName w:val="MS PGothic"/>
    <w:panose1 w:val="020B0604020202020204"/>
    <w:charset w:val="00"/>
    <w:family w:val="auto"/>
    <w:pitch w:val="variable"/>
    <w:sig w:usb0="00000001" w:usb1="5000205B" w:usb2="00000000" w:usb3="00000000" w:csb0="00000093" w:csb1="00000000"/>
  </w:font>
  <w:font w:name="CG Times">
    <w:altName w:val="Times New Roman"/>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9CC"/>
    <w:rsid w:val="000676A4"/>
    <w:rsid w:val="00085C29"/>
    <w:rsid w:val="00116975"/>
    <w:rsid w:val="00341AE8"/>
    <w:rsid w:val="0035077C"/>
    <w:rsid w:val="003A59CC"/>
    <w:rsid w:val="00405EA9"/>
    <w:rsid w:val="005D7C1A"/>
    <w:rsid w:val="006767DB"/>
    <w:rsid w:val="006C5756"/>
    <w:rsid w:val="007A3778"/>
    <w:rsid w:val="00A73BC0"/>
    <w:rsid w:val="00AC3CEB"/>
    <w:rsid w:val="00AF2516"/>
    <w:rsid w:val="00AF5357"/>
    <w:rsid w:val="00B33D37"/>
    <w:rsid w:val="00D402AF"/>
    <w:rsid w:val="00E155BA"/>
    <w:rsid w:val="00E87EE6"/>
    <w:rsid w:val="00FF7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9E49E75F0B43049C4B3FFDB23CBEDE">
    <w:name w:val="1A9E49E75F0B43049C4B3FFDB23CBEDE"/>
    <w:rsid w:val="00AF2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BC5C8E420B864FA97E37A9AE91D5D4" ma:contentTypeVersion="18" ma:contentTypeDescription="Create a new document." ma:contentTypeScope="" ma:versionID="6b18ac68dbbef1f115953c267c685e34">
  <xsd:schema xmlns:xsd="http://www.w3.org/2001/XMLSchema" xmlns:xs="http://www.w3.org/2001/XMLSchema" xmlns:p="http://schemas.microsoft.com/office/2006/metadata/properties" xmlns:ns3="19c71d64-0ca6-4c2a-acca-ce106bf61a24" xmlns:ns4="c3a4a7ad-5733-424a-aa45-a0754529ee26" targetNamespace="http://schemas.microsoft.com/office/2006/metadata/properties" ma:root="true" ma:fieldsID="153399d12bc69f112236ab5ce37845e5" ns3:_="" ns4:_="">
    <xsd:import namespace="19c71d64-0ca6-4c2a-acca-ce106bf61a24"/>
    <xsd:import namespace="c3a4a7ad-5733-424a-aa45-a0754529ee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71d64-0ca6-4c2a-acca-ce106bf61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4a7ad-5733-424a-aa45-a0754529ee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19c71d64-0ca6-4c2a-acca-ce106bf61a24" xsi:nil="true"/>
  </documentManagement>
</p:properties>
</file>

<file path=customXml/itemProps1.xml><?xml version="1.0" encoding="utf-8"?>
<ds:datastoreItem xmlns:ds="http://schemas.openxmlformats.org/officeDocument/2006/customXml" ds:itemID="{794C4943-F4FC-4151-93E6-B7D5EE74DD04}">
  <ds:schemaRefs>
    <ds:schemaRef ds:uri="http://schemas.microsoft.com/sharepoint/v3/contenttype/forms"/>
  </ds:schemaRefs>
</ds:datastoreItem>
</file>

<file path=customXml/itemProps2.xml><?xml version="1.0" encoding="utf-8"?>
<ds:datastoreItem xmlns:ds="http://schemas.openxmlformats.org/officeDocument/2006/customXml" ds:itemID="{EB23D69D-777C-4B93-AD14-4CAB2AD55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71d64-0ca6-4c2a-acca-ce106bf61a24"/>
    <ds:schemaRef ds:uri="c3a4a7ad-5733-424a-aa45-a0754529e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AD73C5-0C1A-4622-B987-C584552116A0}">
  <ds:schemaRefs>
    <ds:schemaRef ds:uri="http://schemas.openxmlformats.org/officeDocument/2006/bibliography"/>
  </ds:schemaRefs>
</ds:datastoreItem>
</file>

<file path=customXml/itemProps4.xml><?xml version="1.0" encoding="utf-8"?>
<ds:datastoreItem xmlns:ds="http://schemas.openxmlformats.org/officeDocument/2006/customXml" ds:itemID="{E725D0F0-BE54-4C3A-BC40-4FBED18B8F70}">
  <ds:schemaRefs>
    <ds:schemaRef ds:uri="http://schemas.microsoft.com/office/2006/metadata/properties"/>
    <ds:schemaRef ds:uri="http://schemas.microsoft.com/office/infopath/2007/PartnerControls"/>
    <ds:schemaRef ds:uri="19c71d64-0ca6-4c2a-acca-ce106bf61a24"/>
  </ds:schemaRefs>
</ds:datastoreItem>
</file>

<file path=docProps/app.xml><?xml version="1.0" encoding="utf-8"?>
<Properties xmlns="http://schemas.openxmlformats.org/officeDocument/2006/extended-properties" xmlns:vt="http://schemas.openxmlformats.org/officeDocument/2006/docPropsVTypes">
  <Template>C:\Users\Kelli\AppData\Roaming\Microsoft\Templates\PMG_Newsletter.dotx</Template>
  <TotalTime>90</TotalTime>
  <Pages>1</Pages>
  <Words>73</Words>
  <Characters>418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Southern University Agricultural Research and Extension Center ~ Ashford O. Williams Hall P.O. Box 10010 ~ Baton Rouge, Louisiana 70813 ~ (225) 771-2242 ~ www.suagcenter.com</Company>
  <LinksUpToDate>false</LinksUpToDate>
  <CharactersWithSpaces>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Kelli</dc:creator>
  <cp:lastModifiedBy>Lauryn M. Jackson</cp:lastModifiedBy>
  <cp:revision>6</cp:revision>
  <cp:lastPrinted>2014-01-08T21:15:00Z</cp:lastPrinted>
  <dcterms:created xsi:type="dcterms:W3CDTF">2024-05-23T15:21:00Z</dcterms:created>
  <dcterms:modified xsi:type="dcterms:W3CDTF">2024-05-31T19:11:00Z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y fmtid="{D5CDD505-2E9C-101B-9397-08002B2CF9AE}" pid="3" name="ContentTypeId">
    <vt:lpwstr>0x010100BEBC5C8E420B864FA97E37A9AE91D5D4</vt:lpwstr>
  </property>
</Properties>
</file>