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C1DB" w14:textId="53B6DE17" w:rsidR="00DF247E" w:rsidRDefault="00DF247E" w:rsidP="00DF247E">
      <w:pPr>
        <w:jc w:val="center"/>
      </w:pPr>
      <w:r>
        <w:rPr>
          <w:rFonts w:ascii="Roboto" w:hAnsi="Roboto"/>
          <w:noProof/>
          <w:color w:val="202124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 wp14:anchorId="2E70ADFE" wp14:editId="04A24302">
            <wp:extent cx="3327400" cy="4986655"/>
            <wp:effectExtent l="0" t="0" r="6350" b="4445"/>
            <wp:docPr id="1" name="Picture 1" descr="A picture containing person, clothing, suit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clothing, suit, pos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BC997" w14:textId="1318E9D1" w:rsidR="00DF247E" w:rsidRPr="00DF247E" w:rsidRDefault="00DF247E" w:rsidP="00DF247E">
      <w:pPr>
        <w:jc w:val="center"/>
        <w:rPr>
          <w:b/>
          <w:bCs/>
          <w:sz w:val="28"/>
          <w:szCs w:val="28"/>
        </w:rPr>
      </w:pPr>
      <w:r w:rsidRPr="00DF247E">
        <w:rPr>
          <w:b/>
          <w:bCs/>
          <w:sz w:val="28"/>
          <w:szCs w:val="28"/>
        </w:rPr>
        <w:t>Kiyana E. Kelly, MPA</w:t>
      </w:r>
    </w:p>
    <w:p w14:paraId="32196751" w14:textId="47FCAE20" w:rsidR="00375144" w:rsidRDefault="00375144"/>
    <w:p w14:paraId="77F3454B" w14:textId="777CAA68" w:rsidR="00DF247E" w:rsidRPr="008D6104" w:rsidRDefault="00DF247E" w:rsidP="00DF247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8D6104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 xml:space="preserve">Kiyana E. Kelly, MPA </w:t>
      </w:r>
      <w:r w:rsidR="00134712">
        <w:rPr>
          <w:rFonts w:asciiTheme="minorHAnsi" w:hAnsiTheme="minorHAnsi" w:cstheme="minorHAnsi"/>
          <w:color w:val="202124"/>
          <w:shd w:val="clear" w:color="auto" w:fill="FFFFFF"/>
        </w:rPr>
        <w:t>serves as</w:t>
      </w:r>
      <w:r w:rsidRPr="008D6104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8D6104" w:rsidRPr="008D6104">
        <w:rPr>
          <w:rFonts w:asciiTheme="minorHAnsi" w:hAnsiTheme="minorHAnsi" w:cstheme="minorHAnsi"/>
          <w:color w:val="202124"/>
          <w:shd w:val="clear" w:color="auto" w:fill="FFFFFF"/>
        </w:rPr>
        <w:t>the Director of the Center of Excellence for Nutrition, Health, Wellness</w:t>
      </w:r>
      <w:r w:rsidR="00172FA5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8D6104" w:rsidRPr="008D6104">
        <w:rPr>
          <w:rFonts w:asciiTheme="minorHAnsi" w:hAnsiTheme="minorHAnsi" w:cstheme="minorHAnsi"/>
          <w:color w:val="202124"/>
          <w:shd w:val="clear" w:color="auto" w:fill="FFFFFF"/>
        </w:rPr>
        <w:t>and Quality of Life</w:t>
      </w:r>
      <w:r w:rsidRPr="008D6104">
        <w:rPr>
          <w:rFonts w:asciiTheme="minorHAnsi" w:hAnsiTheme="minorHAnsi" w:cstheme="minorHAnsi"/>
          <w:color w:val="202124"/>
          <w:shd w:val="clear" w:color="auto" w:fill="FFFFFF"/>
        </w:rPr>
        <w:t xml:space="preserve"> with the Southern University Agriculture Research and Extension Center where she provides </w:t>
      </w:r>
      <w:r w:rsidR="008D6104" w:rsidRPr="008D6104">
        <w:rPr>
          <w:rFonts w:asciiTheme="minorHAnsi" w:hAnsiTheme="minorHAnsi" w:cstheme="minorHAnsi"/>
          <w:shd w:val="clear" w:color="auto" w:fill="FFFFFF"/>
        </w:rPr>
        <w:t xml:space="preserve">multi-state leadership (Louisiana, Alabama, North Carolina) and coordination of Academic, Research, and Extension programs in nutrition, health, </w:t>
      </w:r>
      <w:r w:rsidR="00177845" w:rsidRPr="008D6104">
        <w:rPr>
          <w:rFonts w:asciiTheme="minorHAnsi" w:hAnsiTheme="minorHAnsi" w:cstheme="minorHAnsi"/>
          <w:shd w:val="clear" w:color="auto" w:fill="FFFFFF"/>
        </w:rPr>
        <w:t>wellness,</w:t>
      </w:r>
      <w:r w:rsidR="008D6104" w:rsidRPr="008D6104">
        <w:rPr>
          <w:rFonts w:asciiTheme="minorHAnsi" w:hAnsiTheme="minorHAnsi" w:cstheme="minorHAnsi"/>
          <w:shd w:val="clear" w:color="auto" w:fill="FFFFFF"/>
        </w:rPr>
        <w:t xml:space="preserve"> and quality of life.</w:t>
      </w:r>
      <w:r w:rsidRPr="008D6104">
        <w:rPr>
          <w:rFonts w:asciiTheme="minorHAnsi" w:hAnsiTheme="minorHAnsi" w:cstheme="minorHAnsi"/>
          <w:color w:val="202124"/>
          <w:shd w:val="clear" w:color="auto" w:fill="FFFFFF"/>
        </w:rPr>
        <w:t xml:space="preserve"> She earned a Bachelor of Science degree in Health Education and Promotion from Southeastern Louisiana University and a </w:t>
      </w:r>
      <w:proofErr w:type="spellStart"/>
      <w:proofErr w:type="gramStart"/>
      <w:r w:rsidRPr="008D6104">
        <w:rPr>
          <w:rFonts w:asciiTheme="minorHAnsi" w:hAnsiTheme="minorHAnsi" w:cstheme="minorHAnsi"/>
          <w:color w:val="202124"/>
          <w:shd w:val="clear" w:color="auto" w:fill="FFFFFF"/>
        </w:rPr>
        <w:t>Masters</w:t>
      </w:r>
      <w:proofErr w:type="spellEnd"/>
      <w:r w:rsidRPr="008D6104">
        <w:rPr>
          <w:rFonts w:asciiTheme="minorHAnsi" w:hAnsiTheme="minorHAnsi" w:cstheme="minorHAnsi"/>
          <w:color w:val="202124"/>
          <w:shd w:val="clear" w:color="auto" w:fill="FFFFFF"/>
        </w:rPr>
        <w:t xml:space="preserve"> in Public Administration</w:t>
      </w:r>
      <w:proofErr w:type="gramEnd"/>
      <w:r w:rsidRPr="008D6104">
        <w:rPr>
          <w:rFonts w:asciiTheme="minorHAnsi" w:hAnsiTheme="minorHAnsi" w:cstheme="minorHAnsi"/>
          <w:color w:val="202124"/>
          <w:shd w:val="clear" w:color="auto" w:fill="FFFFFF"/>
        </w:rPr>
        <w:t xml:space="preserve"> from Southern University A&amp;M College. She serves as a Facilitator with The Extension Foundation. She is a member of Alpha Kappa Alpha Sorority, Inc. She also serves as a </w:t>
      </w:r>
      <w:r w:rsidR="00177845">
        <w:rPr>
          <w:rFonts w:asciiTheme="minorHAnsi" w:hAnsiTheme="minorHAnsi" w:cstheme="minorHAnsi"/>
          <w:color w:val="202124"/>
          <w:shd w:val="clear" w:color="auto" w:fill="FFFFFF"/>
        </w:rPr>
        <w:t>M</w:t>
      </w:r>
      <w:r w:rsidRPr="008D6104">
        <w:rPr>
          <w:rFonts w:asciiTheme="minorHAnsi" w:hAnsiTheme="minorHAnsi" w:cstheme="minorHAnsi"/>
          <w:color w:val="202124"/>
          <w:shd w:val="clear" w:color="auto" w:fill="FFFFFF"/>
        </w:rPr>
        <w:t>entor with Teen Lead Mentoring.</w:t>
      </w:r>
    </w:p>
    <w:p w14:paraId="43B0EC9F" w14:textId="77777777" w:rsidR="00DF247E" w:rsidRPr="008D6104" w:rsidRDefault="00DF247E">
      <w:pPr>
        <w:rPr>
          <w:rFonts w:cstheme="minorHAnsi"/>
          <w:sz w:val="24"/>
          <w:szCs w:val="24"/>
        </w:rPr>
      </w:pPr>
    </w:p>
    <w:sectPr w:rsidR="00DF247E" w:rsidRPr="008D6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7E"/>
    <w:rsid w:val="00134712"/>
    <w:rsid w:val="00172FA5"/>
    <w:rsid w:val="00177845"/>
    <w:rsid w:val="00375144"/>
    <w:rsid w:val="006743FB"/>
    <w:rsid w:val="008D6104"/>
    <w:rsid w:val="00AB423E"/>
    <w:rsid w:val="00D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1F7E7"/>
  <w15:chartTrackingRefBased/>
  <w15:docId w15:val="{9D3649B8-981B-4228-928E-09BB3EAC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651</Characters>
  <Application>Microsoft Office Word</Application>
  <DocSecurity>0</DocSecurity>
  <Lines>12</Lines>
  <Paragraphs>2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Kiyana</dc:creator>
  <cp:keywords/>
  <dc:description/>
  <cp:lastModifiedBy>Kelly, Kiyana</cp:lastModifiedBy>
  <cp:revision>2</cp:revision>
  <dcterms:created xsi:type="dcterms:W3CDTF">2024-06-20T19:24:00Z</dcterms:created>
  <dcterms:modified xsi:type="dcterms:W3CDTF">2024-06-20T19:24:00Z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da82937ae5619056d8bfed62d26b9ced5890dcb532c04d43b8dfc9f4528bce4c</vt:lpwstr>
  </property>
</Properties>
</file>